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3F9F" w14:textId="43FFF7D1" w:rsidR="00F73536" w:rsidRDefault="00F73536"/>
    <w:p w14:paraId="0E7C7C20" w14:textId="329207DA" w:rsidR="00F73536" w:rsidRPr="00F73536" w:rsidRDefault="00F73536" w:rsidP="00F73536">
      <w:pPr>
        <w:rPr>
          <w:b/>
          <w:bCs/>
        </w:rPr>
      </w:pPr>
      <w:r w:rsidRPr="00F73536">
        <w:rPr>
          <w:b/>
          <w:bCs/>
        </w:rPr>
        <w:t>I</w:t>
      </w:r>
      <w:r w:rsidR="00334E26">
        <w:rPr>
          <w:b/>
          <w:bCs/>
        </w:rPr>
        <w:t xml:space="preserve">NFORMATIONS LEGALES </w:t>
      </w:r>
    </w:p>
    <w:p w14:paraId="54167B8C" w14:textId="69DC8B21" w:rsidR="00F73536" w:rsidRPr="00F73536" w:rsidRDefault="00F73536" w:rsidP="00D12503">
      <w:pPr>
        <w:jc w:val="both"/>
      </w:pPr>
      <w:r w:rsidRPr="00F73536">
        <w:rPr>
          <w:u w:val="single"/>
        </w:rPr>
        <w:t>Société éditrice du site</w:t>
      </w:r>
      <w:r w:rsidRPr="00F73536">
        <w:t xml:space="preserve"> : SNCF Voyageurs, </w:t>
      </w:r>
      <w:r w:rsidR="009C7812">
        <w:t>S</w:t>
      </w:r>
      <w:r w:rsidRPr="00F73536">
        <w:t xml:space="preserve">ociété </w:t>
      </w:r>
      <w:r w:rsidR="009C7812">
        <w:t>A</w:t>
      </w:r>
      <w:r w:rsidRPr="00F73536">
        <w:t xml:space="preserve">nonyme, au capital de </w:t>
      </w:r>
      <w:bookmarkStart w:id="0" w:name="_Hlk197954572"/>
      <w:r w:rsidRPr="00F73536">
        <w:t>157 789 960 </w:t>
      </w:r>
      <w:bookmarkEnd w:id="0"/>
      <w:r w:rsidRPr="00F73536">
        <w:t xml:space="preserve">euros, immatriculée au Registre du Commerce et des Sociétés de Bobigny sous le numéro 519 037 584 et sous le numéro SIRET 519 037 584 08713. Adresse : 1, rue Camille </w:t>
      </w:r>
      <w:proofErr w:type="spellStart"/>
      <w:r w:rsidRPr="00F73536">
        <w:t>Moke</w:t>
      </w:r>
      <w:proofErr w:type="spellEnd"/>
      <w:r w:rsidRPr="00F73536">
        <w:t xml:space="preserve">, 93200 Saint Denis, Téléphone : +33 (0)1 53 25 60 00. Le directeur de la publication est Christophe </w:t>
      </w:r>
      <w:proofErr w:type="spellStart"/>
      <w:r w:rsidRPr="00F73536">
        <w:t>Fanichet</w:t>
      </w:r>
      <w:proofErr w:type="spellEnd"/>
      <w:r w:rsidRPr="00F73536">
        <w:t>, représentant légal de SNCF Voyageurs SA.  </w:t>
      </w:r>
    </w:p>
    <w:p w14:paraId="7D8E96E0" w14:textId="4CD25C23" w:rsidR="00F73536" w:rsidRPr="00F73536" w:rsidRDefault="00F73536" w:rsidP="00D12503">
      <w:pPr>
        <w:jc w:val="both"/>
      </w:pPr>
      <w:r w:rsidRPr="00F73536">
        <w:rPr>
          <w:u w:val="single"/>
        </w:rPr>
        <w:t>Entité concernée</w:t>
      </w:r>
      <w:r w:rsidRPr="00F73536">
        <w:t xml:space="preserve"> : SNCF Voyageurs - Service OUIGO - Direction du Marketing </w:t>
      </w:r>
      <w:r w:rsidR="00825E6D">
        <w:t xml:space="preserve">- </w:t>
      </w:r>
      <w:r w:rsidRPr="00F73536">
        <w:t>Adresse</w:t>
      </w:r>
      <w:r w:rsidR="002C589A">
        <w:t xml:space="preserve"> </w:t>
      </w:r>
      <w:r w:rsidR="002D211E">
        <w:t>siège social</w:t>
      </w:r>
      <w:r w:rsidRPr="00F73536">
        <w:t xml:space="preserve"> : 1 rue Camille </w:t>
      </w:r>
      <w:proofErr w:type="spellStart"/>
      <w:r w:rsidRPr="00F73536">
        <w:t>Moke</w:t>
      </w:r>
      <w:proofErr w:type="spellEnd"/>
      <w:r w:rsidRPr="00F73536">
        <w:t>, 93200 Saint-Denis</w:t>
      </w:r>
      <w:r w:rsidR="009C7812">
        <w:t xml:space="preserve"> - </w:t>
      </w:r>
      <w:r w:rsidRPr="00F73536">
        <w:t xml:space="preserve">Adresse postale : 1/3 rue Camille </w:t>
      </w:r>
      <w:proofErr w:type="spellStart"/>
      <w:r w:rsidRPr="00F73536">
        <w:t>Moke</w:t>
      </w:r>
      <w:proofErr w:type="spellEnd"/>
      <w:r w:rsidRPr="00F73536">
        <w:t>, CS 20012, 93212 La Plaine Saint-Denis.</w:t>
      </w:r>
    </w:p>
    <w:p w14:paraId="1CBE8F91" w14:textId="3D257AD0" w:rsidR="000647E8" w:rsidRPr="000647E8" w:rsidRDefault="00F73536" w:rsidP="001067FF">
      <w:pPr>
        <w:jc w:val="both"/>
      </w:pPr>
      <w:r w:rsidRPr="68CA37AD">
        <w:rPr>
          <w:u w:val="single"/>
        </w:rPr>
        <w:t>Réalisation</w:t>
      </w:r>
      <w:r w:rsidR="000647E8">
        <w:t xml:space="preserve"> : </w:t>
      </w:r>
      <w:r w:rsidR="000647E8" w:rsidRPr="000647E8">
        <w:t xml:space="preserve">Le site a été conçu et réalisé par </w:t>
      </w:r>
      <w:proofErr w:type="spellStart"/>
      <w:r w:rsidR="000647E8" w:rsidRPr="000647E8">
        <w:t>Fairlyne</w:t>
      </w:r>
      <w:proofErr w:type="spellEnd"/>
      <w:r w:rsidR="000647E8" w:rsidRPr="000647E8">
        <w:t>, Société par Actions Simplifiée, ayant son siège</w:t>
      </w:r>
      <w:r w:rsidR="00EA1C3B">
        <w:t xml:space="preserve"> </w:t>
      </w:r>
      <w:r w:rsidR="000647E8" w:rsidRPr="000647E8">
        <w:t>social au</w:t>
      </w:r>
      <w:r w:rsidR="000647E8" w:rsidRPr="000647E8">
        <w:rPr>
          <w:rFonts w:ascii="Arial" w:hAnsi="Arial" w:cs="Arial"/>
        </w:rPr>
        <w:t> </w:t>
      </w:r>
      <w:r w:rsidR="000647E8" w:rsidRPr="000647E8">
        <w:t>25 rue Victor Hugo, 92130 Issy les Moulineaux, enregistrée au registre du commerce et des sociétés de Nanterre sous le numéro</w:t>
      </w:r>
      <w:r w:rsidR="000647E8" w:rsidRPr="000647E8">
        <w:rPr>
          <w:rFonts w:ascii="Arial" w:hAnsi="Arial" w:cs="Arial"/>
        </w:rPr>
        <w:t> </w:t>
      </w:r>
      <w:r w:rsidR="000647E8" w:rsidRPr="000647E8">
        <w:t>903 840 726. </w:t>
      </w:r>
    </w:p>
    <w:p w14:paraId="5DB899BF" w14:textId="7A96BE3B" w:rsidR="00F73536" w:rsidRPr="00F73536" w:rsidRDefault="000647E8" w:rsidP="001067FF">
      <w:pPr>
        <w:jc w:val="both"/>
      </w:pPr>
      <w:r w:rsidRPr="000647E8">
        <w:rPr>
          <w:u w:val="single"/>
        </w:rPr>
        <w:t>Hébergement</w:t>
      </w:r>
      <w:r w:rsidRPr="000647E8">
        <w:rPr>
          <w:rFonts w:ascii="Arial" w:hAnsi="Arial" w:cs="Arial"/>
          <w:u w:val="single"/>
        </w:rPr>
        <w:t> </w:t>
      </w:r>
      <w:r w:rsidRPr="000647E8">
        <w:t>: Le site est hébergé par la société Amazon Web Services EMEA SARL, sise 38 avenue John F. Kennedy, L-1855 Luxembourg,</w:t>
      </w:r>
      <w:r w:rsidRPr="000647E8">
        <w:rPr>
          <w:rFonts w:ascii="Arial" w:hAnsi="Arial" w:cs="Arial"/>
        </w:rPr>
        <w:t> </w:t>
      </w:r>
      <w:r w:rsidRPr="000647E8">
        <w:t>enregistrée au registre du commerce et des sociétés de Nanterre sous le numéro</w:t>
      </w:r>
      <w:r w:rsidRPr="000647E8">
        <w:rPr>
          <w:rFonts w:ascii="Arial" w:hAnsi="Arial" w:cs="Arial"/>
        </w:rPr>
        <w:t> </w:t>
      </w:r>
      <w:r w:rsidRPr="000647E8">
        <w:t>831</w:t>
      </w:r>
      <w:r w:rsidRPr="000647E8">
        <w:rPr>
          <w:rFonts w:ascii="Arial" w:hAnsi="Arial" w:cs="Arial"/>
        </w:rPr>
        <w:t> </w:t>
      </w:r>
      <w:r w:rsidRPr="000647E8">
        <w:t>001</w:t>
      </w:r>
      <w:r w:rsidRPr="000647E8">
        <w:rPr>
          <w:rFonts w:ascii="Arial" w:hAnsi="Arial" w:cs="Arial"/>
        </w:rPr>
        <w:t> </w:t>
      </w:r>
      <w:r w:rsidRPr="000647E8">
        <w:t xml:space="preserve">334. </w:t>
      </w:r>
    </w:p>
    <w:p w14:paraId="0DEF0B15" w14:textId="6FE5DD2D" w:rsidR="00F73536" w:rsidRPr="00F73536" w:rsidRDefault="00D12503" w:rsidP="001067FF">
      <w:pPr>
        <w:jc w:val="both"/>
      </w:pPr>
      <w:r>
        <w:t xml:space="preserve">Les sociétés </w:t>
      </w:r>
      <w:proofErr w:type="spellStart"/>
      <w:r>
        <w:t>Fairlyne</w:t>
      </w:r>
      <w:proofErr w:type="spellEnd"/>
      <w:r>
        <w:t xml:space="preserve"> et Amazon Web Services sont des</w:t>
      </w:r>
      <w:r w:rsidR="00EA1C3B">
        <w:t xml:space="preserve"> </w:t>
      </w:r>
      <w:r w:rsidR="00F73536">
        <w:t xml:space="preserve">sociétés prestataires </w:t>
      </w:r>
      <w:r>
        <w:t xml:space="preserve">qui </w:t>
      </w:r>
      <w:r w:rsidR="00F73536">
        <w:t>assurent le fonctionnement technique de nos sites</w:t>
      </w:r>
      <w:r>
        <w:t>. Elles</w:t>
      </w:r>
      <w:r w:rsidR="00F73536">
        <w:t xml:space="preserve"> ne sont </w:t>
      </w:r>
      <w:r>
        <w:t xml:space="preserve">donc </w:t>
      </w:r>
      <w:r w:rsidR="00F73536">
        <w:t>pas en mesure de répondre aux questions et réclamations concernant l'offre OUIGO. Pour ce type de demandes, veuillez prendre contact directement avec OUIGO en passant par le formulaire de contact disponible via ce lien : </w:t>
      </w:r>
      <w:hyperlink r:id="rId10">
        <w:r w:rsidR="00F73536" w:rsidRPr="7D3FAE79">
          <w:rPr>
            <w:rStyle w:val="Lienhypertexte"/>
          </w:rPr>
          <w:t>www.ouigo.com/contact</w:t>
        </w:r>
      </w:hyperlink>
      <w:r w:rsidR="00F73536">
        <w:t>.</w:t>
      </w:r>
    </w:p>
    <w:p w14:paraId="7E133E54" w14:textId="77777777" w:rsidR="00D12503" w:rsidRDefault="00D12503" w:rsidP="00F73536">
      <w:pPr>
        <w:rPr>
          <w:b/>
          <w:bCs/>
        </w:rPr>
      </w:pPr>
    </w:p>
    <w:p w14:paraId="2688DE2D" w14:textId="442C99C0" w:rsidR="00F73536" w:rsidRPr="00F73536" w:rsidRDefault="00F73536" w:rsidP="00F73536">
      <w:r w:rsidRPr="00F73536">
        <w:rPr>
          <w:b/>
          <w:bCs/>
        </w:rPr>
        <w:t>Crédits et droits de reproduction</w:t>
      </w:r>
    </w:p>
    <w:p w14:paraId="6BC02B01" w14:textId="77777777" w:rsidR="00F73536" w:rsidRPr="00F73536" w:rsidRDefault="00F73536" w:rsidP="00787DB3">
      <w:pPr>
        <w:jc w:val="both"/>
      </w:pPr>
      <w:r w:rsidRPr="00F73536">
        <w:t>OUIGO est une marque déposée de SNCF Voyageurs SA. SNCF Voyageurs SA est propriétaire ou régulièrement détentrice de tous les droits de propriété intellectuelle relatifs au Site. L’accès au Site ne confère à l’utilisateur aucun droit sur les droits de propriété intellectuelle relatifs au Site. Les éléments accessibles sur le Site, notamment sous forme de textes, photographies, images, icônes, cartes, sons, vidéos, logiciels, base de données, données sont également protégés par des droits de propriété intellectuelle et industrielle et autres droits privatifs que SNCF Voyageurs SA détient. L’utilisateur ne peut, en aucun cas, reproduire, représenter, modifier, transmettre, publier, adapter, sur quelque support que ce soit, par quelque moyen que ce soit, ou exploiter de quelque manière que ce soit, tout ou partie du Site sans l’autorisation écrite préalable de SNCF Voyageurs SA.</w:t>
      </w:r>
    </w:p>
    <w:p w14:paraId="26106839" w14:textId="77777777" w:rsidR="00A15053" w:rsidRDefault="00A15053" w:rsidP="00F73536">
      <w:pPr>
        <w:rPr>
          <w:b/>
          <w:bCs/>
        </w:rPr>
      </w:pPr>
    </w:p>
    <w:p w14:paraId="1D0E69A9" w14:textId="77777777" w:rsidR="00C45617" w:rsidRDefault="00C45617" w:rsidP="00F73536">
      <w:pPr>
        <w:rPr>
          <w:b/>
          <w:bCs/>
        </w:rPr>
      </w:pPr>
    </w:p>
    <w:p w14:paraId="2C53EC3F" w14:textId="77777777" w:rsidR="00C45617" w:rsidRDefault="00C45617" w:rsidP="00F73536">
      <w:pPr>
        <w:rPr>
          <w:b/>
          <w:bCs/>
        </w:rPr>
      </w:pPr>
    </w:p>
    <w:p w14:paraId="3210B7B1" w14:textId="77777777" w:rsidR="00C45617" w:rsidRDefault="00C45617" w:rsidP="00F73536">
      <w:pPr>
        <w:rPr>
          <w:b/>
          <w:bCs/>
        </w:rPr>
      </w:pPr>
    </w:p>
    <w:p w14:paraId="734A3CB7" w14:textId="77777777" w:rsidR="00C45617" w:rsidRDefault="00C45617" w:rsidP="00F73536">
      <w:pPr>
        <w:rPr>
          <w:b/>
          <w:bCs/>
        </w:rPr>
      </w:pPr>
    </w:p>
    <w:p w14:paraId="62350A98" w14:textId="77777777" w:rsidR="00C45617" w:rsidRDefault="00C45617" w:rsidP="00F73536">
      <w:pPr>
        <w:rPr>
          <w:b/>
          <w:bCs/>
        </w:rPr>
      </w:pPr>
    </w:p>
    <w:p w14:paraId="22726376" w14:textId="77777777" w:rsidR="00AC3A01" w:rsidRDefault="00AC3A01" w:rsidP="00176E00">
      <w:pPr>
        <w:rPr>
          <w:b/>
          <w:bCs/>
        </w:rPr>
      </w:pPr>
    </w:p>
    <w:p w14:paraId="5FDC7756" w14:textId="56600A4C" w:rsidR="00A15053" w:rsidRDefault="00A15053" w:rsidP="00176E00">
      <w:pPr>
        <w:rPr>
          <w:b/>
          <w:bCs/>
        </w:rPr>
      </w:pPr>
      <w:r>
        <w:rPr>
          <w:b/>
          <w:bCs/>
        </w:rPr>
        <w:t>CONDITIONS GENERALES D’UTILISATION DU S</w:t>
      </w:r>
      <w:r w:rsidR="00C92BFF">
        <w:rPr>
          <w:b/>
          <w:bCs/>
        </w:rPr>
        <w:t>ITE</w:t>
      </w:r>
      <w:r>
        <w:rPr>
          <w:b/>
          <w:bCs/>
        </w:rPr>
        <w:t xml:space="preserve"> ET DU S</w:t>
      </w:r>
      <w:r w:rsidR="00C92BFF">
        <w:rPr>
          <w:b/>
          <w:bCs/>
        </w:rPr>
        <w:t>ERVICE</w:t>
      </w:r>
    </w:p>
    <w:p w14:paraId="1252C2DC" w14:textId="460AE6DC" w:rsidR="001221FC" w:rsidRDefault="001221FC" w:rsidP="00176E00">
      <w:pPr>
        <w:rPr>
          <w:b/>
          <w:bCs/>
        </w:rPr>
      </w:pPr>
      <w:r w:rsidRPr="00C747E8">
        <w:rPr>
          <w:b/>
          <w:bCs/>
        </w:rPr>
        <w:t xml:space="preserve">Version n°1 en date du </w:t>
      </w:r>
      <w:r w:rsidR="00C747E8" w:rsidRPr="00C747E8">
        <w:rPr>
          <w:b/>
          <w:bCs/>
        </w:rPr>
        <w:t>08</w:t>
      </w:r>
      <w:r w:rsidR="00C747E8">
        <w:rPr>
          <w:b/>
          <w:bCs/>
        </w:rPr>
        <w:t>/07/2025</w:t>
      </w:r>
    </w:p>
    <w:p w14:paraId="3F4689D1" w14:textId="6434BF25" w:rsidR="00D732C0" w:rsidRDefault="008E42B4" w:rsidP="00176E00">
      <w:pPr>
        <w:rPr>
          <w:b/>
          <w:bCs/>
        </w:rPr>
      </w:pPr>
      <w:r>
        <w:rPr>
          <w:b/>
          <w:bCs/>
        </w:rPr>
        <w:t>1.</w:t>
      </w:r>
      <w:r w:rsidR="00D732C0">
        <w:rPr>
          <w:b/>
          <w:bCs/>
        </w:rPr>
        <w:t xml:space="preserve">Définitions </w:t>
      </w:r>
    </w:p>
    <w:p w14:paraId="29C75755" w14:textId="006F934A" w:rsidR="0055494C" w:rsidRDefault="0055494C" w:rsidP="0055494C">
      <w:pPr>
        <w:jc w:val="both"/>
      </w:pPr>
      <w:r w:rsidRPr="0055494C">
        <w:t>Au sein des présentes C</w:t>
      </w:r>
      <w:r>
        <w:t>onditions Générales d’Utilisation du S</w:t>
      </w:r>
      <w:r w:rsidR="00C92BFF">
        <w:t>ite</w:t>
      </w:r>
      <w:r>
        <w:t xml:space="preserve"> et du S</w:t>
      </w:r>
      <w:r w:rsidR="00C92BFF">
        <w:t>ervice</w:t>
      </w:r>
      <w:r w:rsidRPr="0055494C">
        <w:t>, les mots ou expressions commençant avec une majuscule auront la signification suivante :</w:t>
      </w:r>
    </w:p>
    <w:p w14:paraId="438BA0A6" w14:textId="6A1615E6" w:rsidR="00E0475F" w:rsidRDefault="00E0475F" w:rsidP="0055494C">
      <w:pPr>
        <w:jc w:val="both"/>
      </w:pPr>
      <w:r w:rsidRPr="00976C85">
        <w:rPr>
          <w:b/>
          <w:bCs/>
        </w:rPr>
        <w:t>Billet(s)</w:t>
      </w:r>
      <w:r w:rsidRPr="00E0475F">
        <w:rPr>
          <w:b/>
          <w:bCs/>
        </w:rPr>
        <w:t xml:space="preserve"> : </w:t>
      </w:r>
      <w:r>
        <w:t>désigne</w:t>
      </w:r>
      <w:r w:rsidR="00124297">
        <w:t>(nt)</w:t>
      </w:r>
      <w:r w:rsidR="001D2E4F">
        <w:t xml:space="preserve"> </w:t>
      </w:r>
      <w:r>
        <w:t>le(s) billet(s)</w:t>
      </w:r>
      <w:r w:rsidR="009D2C95">
        <w:t xml:space="preserve"> </w:t>
      </w:r>
      <w:r>
        <w:t xml:space="preserve">pouvant faire l’objet d’une </w:t>
      </w:r>
      <w:r w:rsidR="0061127E">
        <w:t xml:space="preserve">proposition </w:t>
      </w:r>
      <w:r w:rsidR="00E43936">
        <w:t>de</w:t>
      </w:r>
      <w:r w:rsidR="0061127E">
        <w:t xml:space="preserve"> vente </w:t>
      </w:r>
      <w:r>
        <w:t xml:space="preserve">par son Titulaire </w:t>
      </w:r>
      <w:r w:rsidR="0061127E">
        <w:t>sur la Plateforme</w:t>
      </w:r>
      <w:r w:rsidR="001D2E4F">
        <w:t xml:space="preserve"> </w:t>
      </w:r>
      <w:r w:rsidR="003D27E2">
        <w:t>sous réserve qu’il(s)</w:t>
      </w:r>
      <w:r w:rsidR="00024651">
        <w:t xml:space="preserve"> r</w:t>
      </w:r>
      <w:r w:rsidR="003D27E2">
        <w:t>especte(nt)</w:t>
      </w:r>
      <w:r w:rsidR="00024651">
        <w:t xml:space="preserve"> </w:t>
      </w:r>
      <w:r w:rsidR="00225E2F">
        <w:t>les</w:t>
      </w:r>
      <w:r w:rsidR="00024651">
        <w:t xml:space="preserve"> conditions décrites à l’article 2.1 des présentes Conditions </w:t>
      </w:r>
      <w:r w:rsidR="00024651" w:rsidRPr="00024651">
        <w:t>Générales d’Utilisation du Site et du Service</w:t>
      </w:r>
      <w:r w:rsidR="00024651">
        <w:t xml:space="preserve">. </w:t>
      </w:r>
    </w:p>
    <w:p w14:paraId="4A744F47" w14:textId="734774BB" w:rsidR="00D46625" w:rsidRPr="002738C4" w:rsidRDefault="00D46625" w:rsidP="0055494C">
      <w:pPr>
        <w:jc w:val="both"/>
      </w:pPr>
      <w:r w:rsidRPr="001067FF">
        <w:rPr>
          <w:b/>
          <w:bCs/>
        </w:rPr>
        <w:t>Bon d’</w:t>
      </w:r>
      <w:r w:rsidR="00976C85" w:rsidRPr="001067FF">
        <w:rPr>
          <w:b/>
          <w:bCs/>
        </w:rPr>
        <w:t xml:space="preserve">achat : </w:t>
      </w:r>
      <w:r w:rsidR="002B0A24" w:rsidRPr="001067FF">
        <w:t>désigne le</w:t>
      </w:r>
      <w:r w:rsidR="002B0A24">
        <w:rPr>
          <w:b/>
          <w:bCs/>
        </w:rPr>
        <w:t xml:space="preserve"> </w:t>
      </w:r>
      <w:r w:rsidR="002B0A24">
        <w:t>b</w:t>
      </w:r>
      <w:r w:rsidR="002738C4" w:rsidRPr="001067FF">
        <w:t xml:space="preserve">on </w:t>
      </w:r>
      <w:r w:rsidR="00025A10" w:rsidRPr="00025A10">
        <w:t>d’une valeur de 80% de la valeur du Billet (options incluses)</w:t>
      </w:r>
      <w:r w:rsidR="00025A10">
        <w:t xml:space="preserve"> </w:t>
      </w:r>
      <w:r w:rsidR="009209D5">
        <w:t>émis et délivré</w:t>
      </w:r>
      <w:r w:rsidR="002738C4" w:rsidRPr="001067FF">
        <w:t xml:space="preserve"> par OUIGO </w:t>
      </w:r>
      <w:r w:rsidR="009209D5">
        <w:t>au Titulaire</w:t>
      </w:r>
      <w:r w:rsidR="00025A10">
        <w:t xml:space="preserve"> </w:t>
      </w:r>
      <w:r w:rsidR="009209D5">
        <w:t>en cas d’achat d</w:t>
      </w:r>
      <w:r w:rsidR="00095A22">
        <w:t>e son</w:t>
      </w:r>
      <w:r w:rsidR="009209D5">
        <w:t xml:space="preserve"> Bill</w:t>
      </w:r>
      <w:r w:rsidR="00095A22">
        <w:t>et</w:t>
      </w:r>
      <w:r w:rsidR="009209D5">
        <w:t xml:space="preserve"> </w:t>
      </w:r>
      <w:r w:rsidR="008124D1">
        <w:t xml:space="preserve">à </w:t>
      </w:r>
      <w:r w:rsidR="009209D5">
        <w:t>la suite de</w:t>
      </w:r>
      <w:r w:rsidR="00095A22">
        <w:t xml:space="preserve"> la pro</w:t>
      </w:r>
      <w:r w:rsidR="00BD4FBF">
        <w:t>position</w:t>
      </w:r>
      <w:r w:rsidR="00095A22">
        <w:t xml:space="preserve"> de mise en vente sur la Platefor</w:t>
      </w:r>
      <w:r w:rsidR="00540D25">
        <w:t>me</w:t>
      </w:r>
      <w:r w:rsidR="00B1554B">
        <w:t>.</w:t>
      </w:r>
      <w:r w:rsidR="00361DBF">
        <w:t xml:space="preserve"> Le Bon d’</w:t>
      </w:r>
      <w:r w:rsidR="00E54B05">
        <w:t xml:space="preserve">achat est communiqué </w:t>
      </w:r>
      <w:r w:rsidR="00E54B05" w:rsidRPr="00E54B05">
        <w:t xml:space="preserve">par courrier électronique (sous forme de code de huit (8) ou dix-sept (17) caractères) à l’adresse électronique </w:t>
      </w:r>
      <w:r w:rsidR="00366D87">
        <w:t>renseignée par le Titulaire</w:t>
      </w:r>
      <w:r w:rsidR="00E54B05" w:rsidRPr="00E54B05">
        <w:t xml:space="preserve"> lors de la </w:t>
      </w:r>
      <w:r w:rsidR="00366D87">
        <w:t xml:space="preserve">proposition de mise en vente de son Billet. Le Bon d’achat peut </w:t>
      </w:r>
      <w:r w:rsidR="002738C4" w:rsidRPr="001067FF">
        <w:t xml:space="preserve">servir pour tout achat d’un </w:t>
      </w:r>
      <w:r w:rsidR="00540D25">
        <w:t>b</w:t>
      </w:r>
      <w:r w:rsidR="002738C4" w:rsidRPr="001067FF">
        <w:t>illet OUIGO et d’</w:t>
      </w:r>
      <w:r w:rsidR="00540D25">
        <w:t>o</w:t>
      </w:r>
      <w:r w:rsidR="002738C4" w:rsidRPr="001067FF">
        <w:t xml:space="preserve">ptions éventuelles sur le </w:t>
      </w:r>
      <w:r w:rsidR="000446B9">
        <w:t>s</w:t>
      </w:r>
      <w:r w:rsidR="002738C4" w:rsidRPr="001067FF">
        <w:t>ite OUIGO</w:t>
      </w:r>
      <w:r w:rsidR="001653F9">
        <w:t>.com</w:t>
      </w:r>
      <w:r w:rsidR="002738C4" w:rsidRPr="001067FF">
        <w:t xml:space="preserve"> ou l’</w:t>
      </w:r>
      <w:r w:rsidR="000446B9">
        <w:t>a</w:t>
      </w:r>
      <w:r w:rsidR="002738C4" w:rsidRPr="001067FF">
        <w:t>pplication OUIGO</w:t>
      </w:r>
      <w:r w:rsidR="00784419">
        <w:t xml:space="preserve"> et a</w:t>
      </w:r>
      <w:r w:rsidR="00366D87">
        <w:t xml:space="preserve"> </w:t>
      </w:r>
      <w:r w:rsidR="002738C4" w:rsidRPr="001067FF">
        <w:t xml:space="preserve">une durée de validité de </w:t>
      </w:r>
      <w:r w:rsidR="00540D25">
        <w:t>d</w:t>
      </w:r>
      <w:r w:rsidR="002738C4" w:rsidRPr="001067FF">
        <w:t>ouze (12) mois à partir de la date d’émission</w:t>
      </w:r>
      <w:r w:rsidR="00540D25">
        <w:t xml:space="preserve">. </w:t>
      </w:r>
      <w:r w:rsidR="00C7777A" w:rsidRPr="00C7777A">
        <w:t>Les Bons d’</w:t>
      </w:r>
      <w:r w:rsidR="00C7777A">
        <w:t>a</w:t>
      </w:r>
      <w:r w:rsidR="00C7777A" w:rsidRPr="00C7777A">
        <w:t>chat édités sont cumulables et fractionnables</w:t>
      </w:r>
      <w:r w:rsidR="00CE37E1">
        <w:t xml:space="preserve"> mais ne sont pas recréditables. </w:t>
      </w:r>
    </w:p>
    <w:p w14:paraId="00BF1862" w14:textId="492A447F" w:rsidR="00EB2457" w:rsidRPr="0055494C" w:rsidRDefault="00EB2457" w:rsidP="0055494C">
      <w:pPr>
        <w:jc w:val="both"/>
      </w:pPr>
      <w:r w:rsidRPr="00EB2457">
        <w:rPr>
          <w:b/>
          <w:bCs/>
        </w:rPr>
        <w:t xml:space="preserve">CGU : </w:t>
      </w:r>
      <w:r>
        <w:t>désigne les présentes Conditions Générales d’Utilisation du S</w:t>
      </w:r>
      <w:r w:rsidR="00C92BFF">
        <w:t>ite</w:t>
      </w:r>
      <w:r>
        <w:t xml:space="preserve"> et du S</w:t>
      </w:r>
      <w:r w:rsidR="00C92BFF">
        <w:t>ervice</w:t>
      </w:r>
    </w:p>
    <w:p w14:paraId="5E668C73" w14:textId="60423176" w:rsidR="0055494C" w:rsidRPr="0055494C" w:rsidRDefault="0055494C" w:rsidP="0055494C">
      <w:pPr>
        <w:jc w:val="both"/>
      </w:pPr>
      <w:r w:rsidRPr="0055494C">
        <w:rPr>
          <w:b/>
          <w:bCs/>
        </w:rPr>
        <w:t>Cookie(s)</w:t>
      </w:r>
      <w:r w:rsidRPr="0055494C">
        <w:t> : désigne des fichiers informatiques, stockés sur le disque dur du micro-ordinateur de l’Utilisateur.</w:t>
      </w:r>
    </w:p>
    <w:p w14:paraId="3BB5CDE3" w14:textId="41D7ED4A" w:rsidR="0029095D" w:rsidRPr="00EE29E3" w:rsidRDefault="009150BE" w:rsidP="0055494C">
      <w:pPr>
        <w:jc w:val="both"/>
      </w:pPr>
      <w:r w:rsidRPr="001067FF">
        <w:rPr>
          <w:b/>
          <w:bCs/>
        </w:rPr>
        <w:t>Service</w:t>
      </w:r>
      <w:r w:rsidR="00120BF2" w:rsidRPr="001067FF">
        <w:rPr>
          <w:b/>
          <w:bCs/>
        </w:rPr>
        <w:t> :</w:t>
      </w:r>
      <w:r w:rsidR="00513650" w:rsidRPr="001067FF">
        <w:rPr>
          <w:b/>
          <w:bCs/>
        </w:rPr>
        <w:t xml:space="preserve"> </w:t>
      </w:r>
      <w:r w:rsidR="00EE29E3" w:rsidRPr="001067FF">
        <w:t>désigne le Service qui permet au Titulaire de proposer son</w:t>
      </w:r>
      <w:r w:rsidR="00D46625" w:rsidRPr="001067FF">
        <w:t xml:space="preserve"> </w:t>
      </w:r>
      <w:r w:rsidR="00EE29E3" w:rsidRPr="001067FF">
        <w:t xml:space="preserve">Billet </w:t>
      </w:r>
      <w:r w:rsidR="00D46625">
        <w:t xml:space="preserve">à la vente </w:t>
      </w:r>
      <w:r w:rsidR="003D4AEF" w:rsidRPr="001067FF">
        <w:t>sur la Plateforme</w:t>
      </w:r>
      <w:r w:rsidR="00D46625">
        <w:t>,</w:t>
      </w:r>
      <w:r w:rsidR="003D4AEF" w:rsidRPr="001067FF">
        <w:t xml:space="preserve"> </w:t>
      </w:r>
      <w:r w:rsidR="00630CE8" w:rsidRPr="001067FF">
        <w:t>jusqu’à 30 minutes avant le départ du train et d’obtenir</w:t>
      </w:r>
      <w:r w:rsidR="005A55DC" w:rsidRPr="001067FF">
        <w:t xml:space="preserve">, </w:t>
      </w:r>
      <w:r w:rsidR="00EB5971" w:rsidRPr="001067FF">
        <w:t xml:space="preserve">si </w:t>
      </w:r>
      <w:r w:rsidR="007E0057" w:rsidRPr="001067FF">
        <w:t>son</w:t>
      </w:r>
      <w:r w:rsidR="00EB5971" w:rsidRPr="001067FF">
        <w:t xml:space="preserve"> Billet est acheté</w:t>
      </w:r>
      <w:r w:rsidR="00D82820" w:rsidRPr="001067FF">
        <w:t>,</w:t>
      </w:r>
      <w:r w:rsidR="00630CE8" w:rsidRPr="001067FF">
        <w:t xml:space="preserve"> un </w:t>
      </w:r>
      <w:r w:rsidR="00D46625">
        <w:t>B</w:t>
      </w:r>
      <w:r w:rsidR="00630CE8" w:rsidRPr="001067FF">
        <w:t>on d’achat</w:t>
      </w:r>
      <w:r w:rsidR="00D46625">
        <w:t xml:space="preserve">. </w:t>
      </w:r>
      <w:r w:rsidR="00630CE8" w:rsidRPr="001067FF">
        <w:t xml:space="preserve"> </w:t>
      </w:r>
      <w:r w:rsidR="0029095D" w:rsidRPr="00D46625">
        <w:t xml:space="preserve">Le Service </w:t>
      </w:r>
      <w:r w:rsidR="00070BE1" w:rsidRPr="00D46625">
        <w:t xml:space="preserve">s’adresse exclusivement à des </w:t>
      </w:r>
      <w:r w:rsidR="006613AD" w:rsidRPr="00D46625">
        <w:t xml:space="preserve">particuliers non professionnels. </w:t>
      </w:r>
      <w:r w:rsidR="00D4710A" w:rsidRPr="00D46625">
        <w:t>SNCF Voyageurs p</w:t>
      </w:r>
      <w:r w:rsidR="00F62E84" w:rsidRPr="00D46625">
        <w:t>eut</w:t>
      </w:r>
      <w:r w:rsidR="00D4710A" w:rsidRPr="00D46625">
        <w:t xml:space="preserve"> </w:t>
      </w:r>
      <w:r w:rsidR="0097455F" w:rsidRPr="00D46625">
        <w:t xml:space="preserve">refuser toute </w:t>
      </w:r>
      <w:r w:rsidR="000D6093" w:rsidRPr="00D46625">
        <w:t xml:space="preserve">proposition de vente </w:t>
      </w:r>
      <w:r w:rsidR="00265234" w:rsidRPr="00D46625">
        <w:t>dès lors que l’utilisation du Service</w:t>
      </w:r>
      <w:r w:rsidR="003461E1" w:rsidRPr="00D46625">
        <w:t xml:space="preserve"> présente un caractère assimilable à une activité commerciale. Le caract</w:t>
      </w:r>
      <w:r w:rsidR="000C607A" w:rsidRPr="00D46625">
        <w:t xml:space="preserve">ère commercial d’une activité est </w:t>
      </w:r>
      <w:r w:rsidR="00322208" w:rsidRPr="00D46625">
        <w:t>défini</w:t>
      </w:r>
      <w:r w:rsidR="000C607A" w:rsidRPr="00D46625">
        <w:t xml:space="preserve"> par son caractère habituel</w:t>
      </w:r>
      <w:r w:rsidR="00322208" w:rsidRPr="00D46625">
        <w:t xml:space="preserve"> et son but lucratif.</w:t>
      </w:r>
      <w:r w:rsidR="00322208">
        <w:t xml:space="preserve"> </w:t>
      </w:r>
    </w:p>
    <w:p w14:paraId="3EB044F1" w14:textId="684536A2" w:rsidR="0055494C" w:rsidRPr="0055494C" w:rsidRDefault="00120BF2" w:rsidP="0055494C">
      <w:pPr>
        <w:jc w:val="both"/>
      </w:pPr>
      <w:r w:rsidRPr="68CA37AD">
        <w:rPr>
          <w:b/>
          <w:bCs/>
        </w:rPr>
        <w:t>Site</w:t>
      </w:r>
      <w:r w:rsidR="00815075">
        <w:rPr>
          <w:b/>
          <w:bCs/>
        </w:rPr>
        <w:t xml:space="preserve"> ou </w:t>
      </w:r>
      <w:r w:rsidR="00857F82" w:rsidRPr="68CA37AD">
        <w:rPr>
          <w:b/>
          <w:bCs/>
        </w:rPr>
        <w:t>Plateforme</w:t>
      </w:r>
      <w:r w:rsidR="0055494C">
        <w:t xml:space="preserve"> : </w:t>
      </w:r>
      <w:r w:rsidR="001E706A" w:rsidRPr="00563665">
        <w:t>désigne</w:t>
      </w:r>
      <w:r w:rsidR="001C5AFE">
        <w:t xml:space="preserve">nt </w:t>
      </w:r>
      <w:r w:rsidR="0031207A">
        <w:t>le site/</w:t>
      </w:r>
      <w:r w:rsidR="001E706A" w:rsidRPr="00563665">
        <w:t xml:space="preserve">la plateforme </w:t>
      </w:r>
      <w:r w:rsidR="0044138F" w:rsidRPr="001067FF">
        <w:t>sur</w:t>
      </w:r>
      <w:r w:rsidR="006C1ACF" w:rsidRPr="001067FF">
        <w:t xml:space="preserve"> laquelle le Titulaire pro</w:t>
      </w:r>
      <w:r w:rsidR="0044138F" w:rsidRPr="001067FF">
        <w:t xml:space="preserve">pose son Billet à la vente </w:t>
      </w:r>
      <w:r w:rsidR="001E706A" w:rsidRPr="00563665">
        <w:t>a</w:t>
      </w:r>
      <w:r w:rsidR="001E706A">
        <w:t>ccessible à l’adresse</w:t>
      </w:r>
      <w:r w:rsidR="00233343">
        <w:t xml:space="preserve"> : </w:t>
      </w:r>
      <w:r w:rsidR="001936D5" w:rsidRPr="00C747E8">
        <w:rPr>
          <w:rStyle w:val="Lienhypertexte"/>
        </w:rPr>
        <w:t>ouigoswap.ouigo.com/</w:t>
      </w:r>
      <w:proofErr w:type="spellStart"/>
      <w:r w:rsidR="001936D5" w:rsidRPr="00C747E8">
        <w:rPr>
          <w:rStyle w:val="Lienhypertexte"/>
        </w:rPr>
        <w:t>resell</w:t>
      </w:r>
      <w:proofErr w:type="spellEnd"/>
      <w:r w:rsidR="001936D5" w:rsidRPr="00C747E8">
        <w:rPr>
          <w:rStyle w:val="Lienhypertexte"/>
        </w:rPr>
        <w:t>-tickets</w:t>
      </w:r>
      <w:r w:rsidR="7B1CD025">
        <w:t xml:space="preserve"> </w:t>
      </w:r>
      <w:r w:rsidR="00233343" w:rsidRPr="68CA37AD">
        <w:rPr>
          <w:rStyle w:val="Marquedecommentaire"/>
        </w:rPr>
        <w:t>(</w:t>
      </w:r>
      <w:r w:rsidR="001E706A">
        <w:t>ou à toute autre adresse qui s’y substituerait)</w:t>
      </w:r>
      <w:r w:rsidR="00787397">
        <w:t xml:space="preserve">. </w:t>
      </w:r>
      <w:r w:rsidR="001E706A">
        <w:t xml:space="preserve">Il est rappelé que la </w:t>
      </w:r>
      <w:r w:rsidR="00823C6A">
        <w:t xml:space="preserve">proposition </w:t>
      </w:r>
      <w:r w:rsidR="00952530">
        <w:t xml:space="preserve">de </w:t>
      </w:r>
      <w:r w:rsidR="00823C6A">
        <w:t xml:space="preserve">vente d’un Billet </w:t>
      </w:r>
      <w:r w:rsidR="001E706A">
        <w:t xml:space="preserve">s’effectue exclusivement sur la Plateforme. </w:t>
      </w:r>
    </w:p>
    <w:p w14:paraId="7BCEA8A1" w14:textId="7115F7E0" w:rsidR="0055494C" w:rsidRDefault="0055494C" w:rsidP="0055494C">
      <w:pPr>
        <w:jc w:val="both"/>
      </w:pPr>
      <w:r w:rsidRPr="0198803B">
        <w:rPr>
          <w:b/>
          <w:bCs/>
        </w:rPr>
        <w:t>Titulaire</w:t>
      </w:r>
      <w:r>
        <w:t> :</w:t>
      </w:r>
      <w:r w:rsidR="00E1201F">
        <w:t xml:space="preserve"> désigne la personne physique ayant acheté un </w:t>
      </w:r>
      <w:r w:rsidR="00BF6D47">
        <w:t>B</w:t>
      </w:r>
      <w:r w:rsidR="00D87301">
        <w:t xml:space="preserve">illet </w:t>
      </w:r>
      <w:r w:rsidR="00FC48CD">
        <w:t xml:space="preserve">OUIGO </w:t>
      </w:r>
      <w:r w:rsidR="00EE2897">
        <w:t xml:space="preserve">répondant aux conditions décrites </w:t>
      </w:r>
      <w:r w:rsidR="00121944">
        <w:t xml:space="preserve">à l’article </w:t>
      </w:r>
      <w:r w:rsidR="00843C60">
        <w:t>2.1 des présentes CGU</w:t>
      </w:r>
      <w:r w:rsidR="00FD7ED7">
        <w:t xml:space="preserve"> </w:t>
      </w:r>
      <w:r w:rsidR="00EE2897">
        <w:t xml:space="preserve">et autorisé à proposer </w:t>
      </w:r>
      <w:r w:rsidR="00E612C7">
        <w:t>un</w:t>
      </w:r>
      <w:r w:rsidR="00EE2897">
        <w:t xml:space="preserve"> Billet à la vente sur la Plateforme</w:t>
      </w:r>
      <w:r w:rsidR="00843C60">
        <w:t xml:space="preserve">. </w:t>
      </w:r>
      <w:r w:rsidR="00B80BBA">
        <w:t xml:space="preserve">Le Titulaire est aussi un Utilisateur. </w:t>
      </w:r>
    </w:p>
    <w:p w14:paraId="12526E11" w14:textId="7251FEE3" w:rsidR="00D354CB" w:rsidRDefault="00287A84" w:rsidP="0055494C">
      <w:pPr>
        <w:jc w:val="both"/>
      </w:pPr>
      <w:r w:rsidRPr="00287A84">
        <w:rPr>
          <w:b/>
          <w:bCs/>
        </w:rPr>
        <w:t>Utilisateur(s)</w:t>
      </w:r>
      <w:r w:rsidRPr="00287A84">
        <w:t> : désigne</w:t>
      </w:r>
      <w:r w:rsidR="001C5AFE">
        <w:t>(nt)</w:t>
      </w:r>
      <w:r w:rsidRPr="00287A84">
        <w:t xml:space="preserve"> toute personne ayant accès à la Plateforme, quel que soit le lieu où il(s) se trouve et les modalités de connexion.</w:t>
      </w:r>
      <w:r w:rsidR="005C38B3">
        <w:t xml:space="preserve"> </w:t>
      </w:r>
    </w:p>
    <w:p w14:paraId="6B4BD5CB" w14:textId="77777777" w:rsidR="00985567" w:rsidRPr="0055494C" w:rsidRDefault="00985567" w:rsidP="0055494C">
      <w:pPr>
        <w:jc w:val="both"/>
      </w:pPr>
    </w:p>
    <w:p w14:paraId="72534EC6" w14:textId="67537D76" w:rsidR="00272D2E" w:rsidRDefault="001221FC" w:rsidP="00176E00">
      <w:pPr>
        <w:jc w:val="both"/>
        <w:rPr>
          <w:b/>
          <w:bCs/>
        </w:rPr>
      </w:pPr>
      <w:r>
        <w:rPr>
          <w:b/>
          <w:bCs/>
        </w:rPr>
        <w:t>2</w:t>
      </w:r>
      <w:r w:rsidR="008E42B4">
        <w:rPr>
          <w:b/>
          <w:bCs/>
        </w:rPr>
        <w:t>.</w:t>
      </w:r>
      <w:r>
        <w:rPr>
          <w:b/>
          <w:bCs/>
        </w:rPr>
        <w:t xml:space="preserve"> Objet </w:t>
      </w:r>
    </w:p>
    <w:p w14:paraId="61DC5A53" w14:textId="40404949" w:rsidR="0000141A" w:rsidRPr="00831A48" w:rsidRDefault="00E61C50" w:rsidP="00E01881">
      <w:pPr>
        <w:jc w:val="both"/>
      </w:pPr>
      <w:r>
        <w:t>Les C</w:t>
      </w:r>
      <w:r w:rsidR="00EB2457">
        <w:t xml:space="preserve">GU </w:t>
      </w:r>
      <w:r w:rsidR="00AC3A01">
        <w:t xml:space="preserve">ont </w:t>
      </w:r>
      <w:r w:rsidR="00272D2E" w:rsidRPr="00272D2E">
        <w:t>pour objet de définir les termes et conditions</w:t>
      </w:r>
      <w:r w:rsidR="009C0428">
        <w:t xml:space="preserve"> </w:t>
      </w:r>
      <w:r w:rsidR="0000141A">
        <w:t>d</w:t>
      </w:r>
      <w:r w:rsidR="00493A95">
        <w:t xml:space="preserve">ans lesquelles </w:t>
      </w:r>
      <w:r w:rsidR="00493A95" w:rsidRPr="00831A48">
        <w:t>l</w:t>
      </w:r>
      <w:r w:rsidR="00835705" w:rsidRPr="00831A48">
        <w:t xml:space="preserve">a </w:t>
      </w:r>
      <w:r w:rsidR="0056496A" w:rsidRPr="00831A48">
        <w:t xml:space="preserve">Plateforme </w:t>
      </w:r>
      <w:r w:rsidR="00493A95" w:rsidRPr="00831A48">
        <w:t>propose un</w:t>
      </w:r>
      <w:r w:rsidR="00F7095A" w:rsidRPr="00831A48">
        <w:t xml:space="preserve"> </w:t>
      </w:r>
      <w:r w:rsidR="00A965A0" w:rsidRPr="00831A48">
        <w:t>S</w:t>
      </w:r>
      <w:r w:rsidR="0000141A" w:rsidRPr="00831A48">
        <w:t>ervice</w:t>
      </w:r>
      <w:r w:rsidR="00493A95" w:rsidRPr="00831A48">
        <w:t xml:space="preserve"> en </w:t>
      </w:r>
      <w:r w:rsidR="009150BE" w:rsidRPr="00831A48">
        <w:t>ligne</w:t>
      </w:r>
      <w:r w:rsidR="00E01881" w:rsidRPr="00831A48">
        <w:t xml:space="preserve"> accessible par le lien suivant</w:t>
      </w:r>
      <w:r w:rsidR="001B7B66" w:rsidRPr="00831A48">
        <w:t xml:space="preserve"> : </w:t>
      </w:r>
      <w:r w:rsidR="00E01881" w:rsidRPr="00C747E8">
        <w:t>ouigoswap.ouigo.com/</w:t>
      </w:r>
      <w:proofErr w:type="spellStart"/>
      <w:r w:rsidR="00E01881" w:rsidRPr="00C747E8">
        <w:t>resell</w:t>
      </w:r>
      <w:proofErr w:type="spellEnd"/>
      <w:r w:rsidR="00E01881" w:rsidRPr="00C747E8">
        <w:t>-</w:t>
      </w:r>
      <w:r w:rsidR="001B7B66" w:rsidRPr="00C747E8">
        <w:t>tickets</w:t>
      </w:r>
      <w:r w:rsidR="00051EAD" w:rsidRPr="00C747E8">
        <w:t>, q</w:t>
      </w:r>
      <w:r w:rsidR="00051EAD" w:rsidRPr="00831A48">
        <w:t>ui permet au Titulaire d</w:t>
      </w:r>
      <w:r w:rsidR="00CC44FD">
        <w:t xml:space="preserve">e proposer un </w:t>
      </w:r>
      <w:r w:rsidR="00831A48" w:rsidRPr="00831A48">
        <w:t xml:space="preserve">Billet </w:t>
      </w:r>
      <w:r w:rsidR="00051EAD" w:rsidRPr="00831A48">
        <w:t xml:space="preserve">à la vente jusqu’à 30 minutes avant le départ du train. En </w:t>
      </w:r>
      <w:r w:rsidR="00051EAD" w:rsidRPr="00831A48">
        <w:lastRenderedPageBreak/>
        <w:t xml:space="preserve">cas d’achat de son Billet, le Titulaire reçoit de la part de </w:t>
      </w:r>
      <w:r w:rsidR="004244F0">
        <w:t xml:space="preserve">OUIGO </w:t>
      </w:r>
      <w:r w:rsidR="00051EAD" w:rsidRPr="00831A48">
        <w:t xml:space="preserve">un </w:t>
      </w:r>
      <w:r w:rsidR="004244F0">
        <w:t>B</w:t>
      </w:r>
      <w:r w:rsidR="00051EAD" w:rsidRPr="00831A48">
        <w:t xml:space="preserve">on d’achat </w:t>
      </w:r>
      <w:bookmarkStart w:id="1" w:name="_Hlk198314379"/>
      <w:r w:rsidR="00051EAD" w:rsidRPr="00831A48">
        <w:t>d’une valeur de 80% de la valeur de son Billet (options incluses)</w:t>
      </w:r>
      <w:r w:rsidR="004244F0">
        <w:t xml:space="preserve">. </w:t>
      </w:r>
    </w:p>
    <w:bookmarkEnd w:id="1"/>
    <w:p w14:paraId="25B12E2E" w14:textId="2144EEA3" w:rsidR="00A60063" w:rsidRPr="00A60063" w:rsidRDefault="00272D2E" w:rsidP="00514722">
      <w:pPr>
        <w:jc w:val="both"/>
      </w:pPr>
      <w:r w:rsidRPr="00272D2E">
        <w:t>Par l’utilisation d</w:t>
      </w:r>
      <w:r w:rsidR="00815075">
        <w:t>u Site</w:t>
      </w:r>
      <w:r w:rsidRPr="00272D2E">
        <w:t xml:space="preserve">, l’Utilisateur s’engage à respecter les </w:t>
      </w:r>
      <w:r w:rsidR="00FC40FE">
        <w:t xml:space="preserve">CGU </w:t>
      </w:r>
      <w:r w:rsidRPr="00272D2E">
        <w:t>dont il déclare avoir pris connaissance et qu’il accepte.</w:t>
      </w:r>
      <w:r w:rsidR="00FC40FE">
        <w:t xml:space="preserve"> </w:t>
      </w:r>
      <w:r w:rsidRPr="00272D2E">
        <w:t xml:space="preserve">Les </w:t>
      </w:r>
      <w:r w:rsidR="00FC40FE">
        <w:t xml:space="preserve">CGU </w:t>
      </w:r>
      <w:r w:rsidRPr="00272D2E">
        <w:t xml:space="preserve">applicables sont celles mises en ligne sur le </w:t>
      </w:r>
      <w:r w:rsidR="00FC40FE">
        <w:t xml:space="preserve">Site </w:t>
      </w:r>
      <w:r w:rsidRPr="00272D2E">
        <w:t>à la date de chaque utilisation</w:t>
      </w:r>
      <w:r w:rsidR="00B916EB">
        <w:t>.</w:t>
      </w:r>
      <w:r w:rsidR="00B916EB" w:rsidRPr="00B916EB">
        <w:rPr>
          <w:sz w:val="24"/>
          <w:szCs w:val="24"/>
        </w:rPr>
        <w:t xml:space="preserve"> </w:t>
      </w:r>
      <w:r w:rsidR="00B916EB" w:rsidRPr="00B916EB">
        <w:t xml:space="preserve">SNCF Voyageurs SA se réserve le droit de modifier ou de mettre à jour à tout moment les </w:t>
      </w:r>
      <w:r w:rsidR="00B916EB">
        <w:t xml:space="preserve">CGU </w:t>
      </w:r>
      <w:r w:rsidR="00B916EB" w:rsidRPr="00B916EB">
        <w:t>et sans accord préalable de l’Utilisateur</w:t>
      </w:r>
      <w:r w:rsidR="00B916EB">
        <w:t xml:space="preserve">. </w:t>
      </w:r>
      <w:r w:rsidR="00A60063" w:rsidRPr="00A60063">
        <w:t xml:space="preserve">L'Utilisateur doit donc se référer à la dernière version des Conditions Générales d'Utilisation, disponible en permanence sur le Site. </w:t>
      </w:r>
    </w:p>
    <w:p w14:paraId="18335B4B" w14:textId="1CD8E66F" w:rsidR="00A60063" w:rsidRPr="00A60063" w:rsidRDefault="00A60063" w:rsidP="00033CDA">
      <w:pPr>
        <w:jc w:val="both"/>
      </w:pPr>
      <w:r w:rsidRPr="00A60063">
        <w:t>Pour toute question relative au Site et aux présentes Conditions Générales d’Utilisation, n’hésitez pas à contacter SNCF Voyageurs SA :</w:t>
      </w:r>
    </w:p>
    <w:p w14:paraId="0542184D" w14:textId="77777777" w:rsidR="00A60063" w:rsidRPr="00A60063" w:rsidRDefault="00A60063" w:rsidP="00514722">
      <w:pPr>
        <w:spacing w:after="0"/>
        <w:jc w:val="both"/>
      </w:pPr>
      <w:r w:rsidRPr="00A60063">
        <w:t>Direction du Marketing – Service OUIGO</w:t>
      </w:r>
    </w:p>
    <w:p w14:paraId="53AB0376" w14:textId="3EC6CDF5" w:rsidR="00A60063" w:rsidRPr="00A60063" w:rsidRDefault="00A60063" w:rsidP="00514722">
      <w:pPr>
        <w:spacing w:after="0"/>
        <w:jc w:val="both"/>
      </w:pPr>
      <w:r w:rsidRPr="00A60063">
        <w:t xml:space="preserve">1/3 rue Camille </w:t>
      </w:r>
      <w:proofErr w:type="spellStart"/>
      <w:r w:rsidRPr="00A60063">
        <w:t>Moke</w:t>
      </w:r>
      <w:proofErr w:type="spellEnd"/>
      <w:r w:rsidRPr="00A60063">
        <w:t>, CS 20012,</w:t>
      </w:r>
    </w:p>
    <w:p w14:paraId="62B09643" w14:textId="77777777" w:rsidR="00A60063" w:rsidRPr="00A60063" w:rsidRDefault="00A60063" w:rsidP="00514722">
      <w:pPr>
        <w:spacing w:after="0"/>
        <w:jc w:val="both"/>
      </w:pPr>
      <w:r w:rsidRPr="00A60063">
        <w:t>93212 La Plaine Saint-Denis</w:t>
      </w:r>
    </w:p>
    <w:p w14:paraId="42E53D72" w14:textId="2B8184B9" w:rsidR="00272D2E" w:rsidRPr="00176E00" w:rsidRDefault="00272D2E" w:rsidP="00176E00">
      <w:pPr>
        <w:jc w:val="both"/>
        <w:rPr>
          <w:b/>
          <w:bCs/>
        </w:rPr>
      </w:pPr>
    </w:p>
    <w:p w14:paraId="3F5DA5D4" w14:textId="77E37ABC" w:rsidR="004417DC" w:rsidRDefault="0016099D" w:rsidP="00DA4F1D">
      <w:pPr>
        <w:jc w:val="both"/>
      </w:pPr>
      <w:r>
        <w:rPr>
          <w:b/>
          <w:bCs/>
        </w:rPr>
        <w:t>3</w:t>
      </w:r>
      <w:r w:rsidR="008E42B4">
        <w:rPr>
          <w:b/>
          <w:bCs/>
        </w:rPr>
        <w:t>.</w:t>
      </w:r>
      <w:r w:rsidR="00BB554A" w:rsidRPr="00BB554A">
        <w:rPr>
          <w:b/>
          <w:bCs/>
        </w:rPr>
        <w:t xml:space="preserve">  </w:t>
      </w:r>
      <w:r w:rsidR="009D2670">
        <w:rPr>
          <w:b/>
          <w:bCs/>
        </w:rPr>
        <w:t xml:space="preserve">Utilisation </w:t>
      </w:r>
      <w:r w:rsidR="00B60152">
        <w:rPr>
          <w:b/>
          <w:bCs/>
        </w:rPr>
        <w:t>d</w:t>
      </w:r>
      <w:r w:rsidR="00042C75">
        <w:rPr>
          <w:b/>
          <w:bCs/>
        </w:rPr>
        <w:t>e la Plateforme et du</w:t>
      </w:r>
      <w:r w:rsidR="00B60152">
        <w:rPr>
          <w:b/>
          <w:bCs/>
        </w:rPr>
        <w:t xml:space="preserve"> Service </w:t>
      </w:r>
    </w:p>
    <w:p w14:paraId="23D6BE62" w14:textId="19573D5E" w:rsidR="004417DC" w:rsidRDefault="0016099D" w:rsidP="00DA4F1D">
      <w:pPr>
        <w:jc w:val="both"/>
        <w:rPr>
          <w:u w:val="single"/>
        </w:rPr>
      </w:pPr>
      <w:r w:rsidRPr="7D3FAE79">
        <w:rPr>
          <w:u w:val="single"/>
        </w:rPr>
        <w:t>3</w:t>
      </w:r>
      <w:r w:rsidR="00047E5F" w:rsidRPr="7D3FAE79">
        <w:rPr>
          <w:u w:val="single"/>
        </w:rPr>
        <w:t xml:space="preserve">.1 </w:t>
      </w:r>
      <w:r w:rsidR="004417DC" w:rsidRPr="7D3FAE79">
        <w:rPr>
          <w:u w:val="single"/>
        </w:rPr>
        <w:t>Conditions relatives au</w:t>
      </w:r>
      <w:r w:rsidR="001571CD" w:rsidRPr="7D3FAE79">
        <w:rPr>
          <w:u w:val="single"/>
        </w:rPr>
        <w:t>x</w:t>
      </w:r>
      <w:r w:rsidR="004417DC" w:rsidRPr="7D3FAE79">
        <w:rPr>
          <w:u w:val="single"/>
        </w:rPr>
        <w:t xml:space="preserve"> Billets </w:t>
      </w:r>
    </w:p>
    <w:p w14:paraId="334B4DCD" w14:textId="6AB32CB4" w:rsidR="009350A1" w:rsidRPr="001067FF" w:rsidRDefault="009350A1" w:rsidP="009350A1">
      <w:pPr>
        <w:jc w:val="both"/>
      </w:pPr>
      <w:r w:rsidRPr="001067FF">
        <w:t>Les Billets proposés à la vente sur l</w:t>
      </w:r>
      <w:r>
        <w:t>a Plateforme</w:t>
      </w:r>
      <w:r w:rsidRPr="001067FF">
        <w:t xml:space="preserve"> doivent obligatoirement être valables (</w:t>
      </w:r>
      <w:r w:rsidR="00622E9E">
        <w:t>b</w:t>
      </w:r>
      <w:r w:rsidRPr="001067FF">
        <w:t xml:space="preserve">illet non annulé, dont la date de validité n’est pas expirée, etc.). </w:t>
      </w:r>
    </w:p>
    <w:p w14:paraId="360F8367" w14:textId="5E49E204" w:rsidR="009350A1" w:rsidRPr="001067FF" w:rsidRDefault="009350A1" w:rsidP="00DA4F1D">
      <w:pPr>
        <w:jc w:val="both"/>
      </w:pPr>
      <w:r w:rsidRPr="001067FF">
        <w:t xml:space="preserve">Les Billets doivent </w:t>
      </w:r>
      <w:r w:rsidR="005122F4">
        <w:t xml:space="preserve">avoir été achetés par le </w:t>
      </w:r>
      <w:r w:rsidRPr="001067FF">
        <w:t>Titulaire et ne doivent pas être détériorés, falsifiés, avoir été volés ou recelés.</w:t>
      </w:r>
    </w:p>
    <w:p w14:paraId="3D77A6F6" w14:textId="51F0C4E4" w:rsidR="004A62C9" w:rsidRPr="004A62C9" w:rsidRDefault="004A62C9" w:rsidP="001067FF">
      <w:pPr>
        <w:spacing w:after="0"/>
        <w:jc w:val="both"/>
      </w:pPr>
      <w:r w:rsidRPr="004A62C9">
        <w:rPr>
          <w:u w:val="single"/>
        </w:rPr>
        <w:t xml:space="preserve">Ne sont pas éligibles </w:t>
      </w:r>
      <w:r>
        <w:rPr>
          <w:u w:val="single"/>
        </w:rPr>
        <w:t>au</w:t>
      </w:r>
      <w:r w:rsidRPr="004A62C9">
        <w:rPr>
          <w:u w:val="single"/>
        </w:rPr>
        <w:t xml:space="preserve"> </w:t>
      </w:r>
      <w:r w:rsidR="00364094">
        <w:rPr>
          <w:u w:val="single"/>
        </w:rPr>
        <w:t>S</w:t>
      </w:r>
      <w:r w:rsidR="00364094" w:rsidRPr="004A62C9">
        <w:rPr>
          <w:u w:val="single"/>
        </w:rPr>
        <w:t>ervice :</w:t>
      </w:r>
    </w:p>
    <w:p w14:paraId="324D0C7A" w14:textId="4143E013" w:rsidR="004A62C9" w:rsidRPr="004A62C9" w:rsidRDefault="004A62C9" w:rsidP="001067FF">
      <w:pPr>
        <w:numPr>
          <w:ilvl w:val="0"/>
          <w:numId w:val="10"/>
        </w:numPr>
        <w:spacing w:after="0"/>
        <w:jc w:val="both"/>
      </w:pPr>
      <w:r w:rsidRPr="004A62C9">
        <w:t>Les</w:t>
      </w:r>
      <w:r w:rsidR="007545FA">
        <w:t xml:space="preserve"> billets </w:t>
      </w:r>
      <w:r w:rsidR="003513E2">
        <w:t>achetés</w:t>
      </w:r>
      <w:r w:rsidR="007545FA">
        <w:t xml:space="preserve"> à des</w:t>
      </w:r>
      <w:r w:rsidRPr="004A62C9">
        <w:t xml:space="preserve"> tarifs </w:t>
      </w:r>
      <w:r w:rsidR="00C0596B">
        <w:t xml:space="preserve">spécifiques </w:t>
      </w:r>
      <w:r w:rsidRPr="004A62C9">
        <w:t>(</w:t>
      </w:r>
      <w:r w:rsidR="007E1AE9">
        <w:t xml:space="preserve">billets aux </w:t>
      </w:r>
      <w:r w:rsidR="00794143" w:rsidRPr="00794143">
        <w:t xml:space="preserve">tarifs Groupes, Police, Militaire, Famille Militaire, </w:t>
      </w:r>
      <w:r w:rsidR="007E1AE9">
        <w:t xml:space="preserve">Famille nombreuse, </w:t>
      </w:r>
      <w:r w:rsidR="00794143" w:rsidRPr="00794143">
        <w:t xml:space="preserve">Agents </w:t>
      </w:r>
      <w:r w:rsidR="001441D7">
        <w:t>etc</w:t>
      </w:r>
      <w:r w:rsidR="007E1AE9">
        <w:t>.</w:t>
      </w:r>
      <w:r w:rsidRPr="004A62C9">
        <w:t>)</w:t>
      </w:r>
    </w:p>
    <w:p w14:paraId="50E46761" w14:textId="61A8883E" w:rsidR="004A62C9" w:rsidRPr="004A62C9" w:rsidRDefault="004A62C9" w:rsidP="001067FF">
      <w:pPr>
        <w:numPr>
          <w:ilvl w:val="0"/>
          <w:numId w:val="10"/>
        </w:numPr>
        <w:spacing w:after="0"/>
        <w:jc w:val="both"/>
      </w:pPr>
      <w:r w:rsidRPr="004A62C9">
        <w:t xml:space="preserve">Les billets </w:t>
      </w:r>
      <w:r w:rsidR="00D91547">
        <w:t xml:space="preserve">de l’offre </w:t>
      </w:r>
      <w:r w:rsidRPr="004A62C9">
        <w:t>Paris-Bruxelles en OUIGO Train Classique</w:t>
      </w:r>
    </w:p>
    <w:p w14:paraId="655EE3E1" w14:textId="77777777" w:rsidR="004A62C9" w:rsidRDefault="004A62C9" w:rsidP="001067FF">
      <w:pPr>
        <w:numPr>
          <w:ilvl w:val="0"/>
          <w:numId w:val="10"/>
        </w:numPr>
        <w:spacing w:after="0"/>
        <w:jc w:val="both"/>
      </w:pPr>
      <w:r w:rsidRPr="004A62C9">
        <w:t>Les billets " Surréservation Confort limité"</w:t>
      </w:r>
    </w:p>
    <w:p w14:paraId="17D5A7CA" w14:textId="33BD6D6B" w:rsidR="0077350E" w:rsidRPr="00C747E8" w:rsidRDefault="0077350E" w:rsidP="0077350E">
      <w:pPr>
        <w:numPr>
          <w:ilvl w:val="0"/>
          <w:numId w:val="10"/>
        </w:numPr>
        <w:spacing w:after="0"/>
        <w:jc w:val="both"/>
      </w:pPr>
      <w:r w:rsidRPr="00C747E8">
        <w:t xml:space="preserve">Les billets " Surréservation </w:t>
      </w:r>
      <w:r w:rsidR="0028239B" w:rsidRPr="00C747E8">
        <w:t>Sans garantie de place assise</w:t>
      </w:r>
      <w:r w:rsidRPr="00C747E8">
        <w:t>"</w:t>
      </w:r>
    </w:p>
    <w:p w14:paraId="0459214F" w14:textId="77777777" w:rsidR="004A62C9" w:rsidRPr="004A62C9" w:rsidRDefault="004A62C9" w:rsidP="001067FF">
      <w:pPr>
        <w:numPr>
          <w:ilvl w:val="0"/>
          <w:numId w:val="10"/>
        </w:numPr>
        <w:spacing w:after="0"/>
        <w:jc w:val="both"/>
      </w:pPr>
      <w:r w:rsidRPr="004A62C9">
        <w:t>Les billets comportant l'option OUIGOFLEX</w:t>
      </w:r>
    </w:p>
    <w:p w14:paraId="6A5F7CC2" w14:textId="421FCFEE" w:rsidR="004A62C9" w:rsidRPr="004A62C9" w:rsidRDefault="004A62C9" w:rsidP="001067FF">
      <w:pPr>
        <w:numPr>
          <w:ilvl w:val="0"/>
          <w:numId w:val="10"/>
        </w:numPr>
        <w:spacing w:after="0"/>
        <w:jc w:val="both"/>
      </w:pPr>
      <w:r w:rsidRPr="004A62C9">
        <w:t>Les</w:t>
      </w:r>
      <w:r w:rsidR="00DE034A">
        <w:t xml:space="preserve"> billets relatifs à </w:t>
      </w:r>
      <w:r w:rsidR="004007FB">
        <w:t>des</w:t>
      </w:r>
      <w:r w:rsidRPr="004A62C9">
        <w:t xml:space="preserve"> trajets en correspondance OUIGO - OUIGO</w:t>
      </w:r>
      <w:r w:rsidR="00AF0882">
        <w:t xml:space="preserve"> ac</w:t>
      </w:r>
      <w:r w:rsidR="00065034">
        <w:t>hetés</w:t>
      </w:r>
      <w:r w:rsidR="00AF0882">
        <w:t xml:space="preserve"> dans le cadre d’une transaction commerciale unique</w:t>
      </w:r>
      <w:r w:rsidR="00065034">
        <w:t>.</w:t>
      </w:r>
      <w:r w:rsidR="00AF0882">
        <w:t xml:space="preserve"> </w:t>
      </w:r>
    </w:p>
    <w:p w14:paraId="3962EFF3" w14:textId="77777777" w:rsidR="00621056" w:rsidRDefault="00621056" w:rsidP="00DA4F1D">
      <w:pPr>
        <w:jc w:val="both"/>
      </w:pPr>
    </w:p>
    <w:p w14:paraId="2B4F9805" w14:textId="496289C3" w:rsidR="009F282F" w:rsidRDefault="0016099D" w:rsidP="00DA4F1D">
      <w:pPr>
        <w:jc w:val="both"/>
        <w:rPr>
          <w:u w:val="single"/>
        </w:rPr>
      </w:pPr>
      <w:r w:rsidRPr="00CA3258">
        <w:rPr>
          <w:u w:val="single"/>
        </w:rPr>
        <w:t>3</w:t>
      </w:r>
      <w:r w:rsidR="00047E5F" w:rsidRPr="00CA3258">
        <w:rPr>
          <w:u w:val="single"/>
        </w:rPr>
        <w:t xml:space="preserve">.2 </w:t>
      </w:r>
      <w:r w:rsidR="009F282F" w:rsidRPr="00CA3258">
        <w:rPr>
          <w:u w:val="single"/>
        </w:rPr>
        <w:t xml:space="preserve">Procédure de </w:t>
      </w:r>
      <w:r w:rsidR="00CA3258">
        <w:rPr>
          <w:u w:val="single"/>
        </w:rPr>
        <w:t xml:space="preserve">proposition </w:t>
      </w:r>
      <w:r w:rsidR="00550B88">
        <w:rPr>
          <w:u w:val="single"/>
        </w:rPr>
        <w:t xml:space="preserve">de </w:t>
      </w:r>
      <w:r w:rsidR="009F282F" w:rsidRPr="00CA3258">
        <w:rPr>
          <w:u w:val="single"/>
        </w:rPr>
        <w:t xml:space="preserve">vente </w:t>
      </w:r>
      <w:r w:rsidR="001571CD" w:rsidRPr="00CA3258">
        <w:rPr>
          <w:u w:val="single"/>
        </w:rPr>
        <w:t>des Billets</w:t>
      </w:r>
      <w:r w:rsidR="001571CD" w:rsidRPr="001571CD">
        <w:rPr>
          <w:u w:val="single"/>
        </w:rPr>
        <w:t xml:space="preserve"> </w:t>
      </w:r>
    </w:p>
    <w:p w14:paraId="240BADC9" w14:textId="66E574B7" w:rsidR="00403D7A" w:rsidRDefault="00047E5F" w:rsidP="00622E9E">
      <w:pPr>
        <w:jc w:val="both"/>
      </w:pPr>
      <w:r>
        <w:t>Pour utiliser la Plateforme et son Service, l’Utilisateur doit être capable juridiquement de contracter et se conformer aux présentes CGU</w:t>
      </w:r>
      <w:r w:rsidR="00133B19">
        <w:t>.</w:t>
      </w:r>
    </w:p>
    <w:p w14:paraId="5B7F6CB2" w14:textId="5A69B345" w:rsidR="008E5316" w:rsidRPr="001067FF" w:rsidRDefault="00CB5613" w:rsidP="001067FF">
      <w:pPr>
        <w:spacing w:after="0"/>
        <w:jc w:val="both"/>
      </w:pPr>
      <w:r w:rsidRPr="00FA2222">
        <w:t>L’Utilisateur peut accéder à la Plateforme</w:t>
      </w:r>
      <w:r w:rsidR="00FA2222">
        <w:t xml:space="preserve"> et au Service</w:t>
      </w:r>
      <w:r w:rsidR="00BC005A" w:rsidRPr="001067FF">
        <w:t> :</w:t>
      </w:r>
    </w:p>
    <w:p w14:paraId="4D58CD54" w14:textId="26EF1AEB" w:rsidR="008E5316" w:rsidRPr="000A43FE" w:rsidRDefault="008E5316" w:rsidP="001067FF">
      <w:pPr>
        <w:spacing w:after="0"/>
        <w:jc w:val="both"/>
      </w:pPr>
      <w:r w:rsidRPr="001067FF">
        <w:t xml:space="preserve">- </w:t>
      </w:r>
      <w:r w:rsidR="00CB5613" w:rsidRPr="00FA2222">
        <w:t>depuis l’espace après-vente</w:t>
      </w:r>
      <w:r w:rsidR="00986941" w:rsidRPr="00FA2222">
        <w:t xml:space="preserve"> du site</w:t>
      </w:r>
      <w:r w:rsidR="00673714" w:rsidRPr="00FA2222">
        <w:t xml:space="preserve"> et de l’application</w:t>
      </w:r>
      <w:r w:rsidR="00986941" w:rsidRPr="00FA2222">
        <w:t xml:space="preserve"> ouigo.com </w:t>
      </w:r>
      <w:r w:rsidR="00EE2031" w:rsidRPr="000A43FE">
        <w:t xml:space="preserve">à partir de la rubrique </w:t>
      </w:r>
      <w:r w:rsidRPr="000A43FE">
        <w:t>« M</w:t>
      </w:r>
      <w:r w:rsidR="00EE2031" w:rsidRPr="000A43FE">
        <w:t xml:space="preserve">es </w:t>
      </w:r>
      <w:r w:rsidR="002470C5">
        <w:t>Voyages</w:t>
      </w:r>
      <w:r w:rsidRPr="000A43FE">
        <w:t xml:space="preserve"> » </w:t>
      </w:r>
    </w:p>
    <w:p w14:paraId="655B0259" w14:textId="0FF5A01F" w:rsidR="00BC005A" w:rsidRPr="000A43FE" w:rsidRDefault="008E5316" w:rsidP="001067FF">
      <w:pPr>
        <w:spacing w:after="0"/>
        <w:jc w:val="both"/>
      </w:pPr>
      <w:r w:rsidRPr="000A43FE">
        <w:t xml:space="preserve">- </w:t>
      </w:r>
      <w:r w:rsidR="00986941" w:rsidRPr="00FA2222">
        <w:t xml:space="preserve"> de</w:t>
      </w:r>
      <w:r w:rsidR="00296D61" w:rsidRPr="000A43FE">
        <w:t xml:space="preserve">puis </w:t>
      </w:r>
      <w:r w:rsidR="001235F6" w:rsidRPr="000A43FE">
        <w:t xml:space="preserve">l’espace après-vente des sites et </w:t>
      </w:r>
      <w:r w:rsidR="00673714" w:rsidRPr="00FA2222">
        <w:t>applications</w:t>
      </w:r>
      <w:r w:rsidR="00986941" w:rsidRPr="00FA2222">
        <w:t xml:space="preserve"> des agences agrées SNCF. </w:t>
      </w:r>
    </w:p>
    <w:p w14:paraId="7A2DEF91" w14:textId="05A47E84" w:rsidR="00077B5F" w:rsidRPr="00077B5F" w:rsidRDefault="00077B5F" w:rsidP="00622E9E">
      <w:pPr>
        <w:jc w:val="both"/>
      </w:pPr>
      <w:r w:rsidRPr="00FA2222">
        <w:t>L’Utilisateur</w:t>
      </w:r>
      <w:r w:rsidR="009B360F" w:rsidRPr="00FA2222">
        <w:t xml:space="preserve"> clique </w:t>
      </w:r>
      <w:r w:rsidR="002E7DBF">
        <w:t xml:space="preserve">ensuite </w:t>
      </w:r>
      <w:r w:rsidR="00A26F72" w:rsidRPr="00FA2222">
        <w:t>sur le lien</w:t>
      </w:r>
      <w:r w:rsidR="00843C60" w:rsidRPr="000A43FE">
        <w:t xml:space="preserve"> de redirection vers </w:t>
      </w:r>
      <w:r w:rsidR="00CC31CC" w:rsidRPr="00FA2222">
        <w:t xml:space="preserve">la </w:t>
      </w:r>
      <w:r w:rsidR="002E7DBF">
        <w:t>p</w:t>
      </w:r>
      <w:r w:rsidR="00CC31CC" w:rsidRPr="00FA2222">
        <w:t>age d</w:t>
      </w:r>
      <w:r w:rsidR="002E7DBF">
        <w:t>’accueil</w:t>
      </w:r>
      <w:r w:rsidR="00CC31CC" w:rsidRPr="00FA2222">
        <w:t xml:space="preserve"> </w:t>
      </w:r>
      <w:r w:rsidR="002E7DBF">
        <w:t xml:space="preserve">de </w:t>
      </w:r>
      <w:r w:rsidR="00CC31CC" w:rsidRPr="00FA2222">
        <w:t>l’Espace de revente</w:t>
      </w:r>
      <w:r w:rsidR="00DA4EBA" w:rsidRPr="00FA2222">
        <w:t>.</w:t>
      </w:r>
      <w:r w:rsidR="00DA4EBA">
        <w:t xml:space="preserve"> </w:t>
      </w:r>
      <w:r w:rsidRPr="00077B5F">
        <w:t xml:space="preserve"> </w:t>
      </w:r>
    </w:p>
    <w:p w14:paraId="464FDA99" w14:textId="722A1940" w:rsidR="001B0380" w:rsidRDefault="004D36AF" w:rsidP="00622E9E">
      <w:pPr>
        <w:jc w:val="both"/>
      </w:pPr>
      <w:r w:rsidRPr="004D36AF">
        <w:t xml:space="preserve">Pour </w:t>
      </w:r>
      <w:r w:rsidR="00F046BE">
        <w:t>proposer</w:t>
      </w:r>
      <w:r w:rsidRPr="004D36AF">
        <w:t xml:space="preserve"> son billet </w:t>
      </w:r>
      <w:r w:rsidR="00F046BE">
        <w:t>à la v</w:t>
      </w:r>
      <w:r w:rsidR="00143380">
        <w:t>ente</w:t>
      </w:r>
      <w:r w:rsidRPr="004D36AF">
        <w:t>, l</w:t>
      </w:r>
      <w:r w:rsidR="002B02B4">
        <w:t>e Titulaire</w:t>
      </w:r>
      <w:r w:rsidRPr="004D36AF">
        <w:t xml:space="preserve"> clique sur </w:t>
      </w:r>
      <w:r w:rsidR="008D2764">
        <w:t xml:space="preserve">le bouton </w:t>
      </w:r>
      <w:r w:rsidRPr="004D36AF">
        <w:t>“</w:t>
      </w:r>
      <w:r w:rsidRPr="001B0380">
        <w:t>mettre en vente mon billet”</w:t>
      </w:r>
      <w:r w:rsidR="007B7090">
        <w:t>,</w:t>
      </w:r>
      <w:r w:rsidR="008D2764">
        <w:t xml:space="preserve"> </w:t>
      </w:r>
      <w:r w:rsidR="00766ABE">
        <w:t xml:space="preserve">ce </w:t>
      </w:r>
      <w:r w:rsidR="00FE4E47">
        <w:t xml:space="preserve">qui l’amène </w:t>
      </w:r>
      <w:r w:rsidR="007A35BC">
        <w:t>à</w:t>
      </w:r>
      <w:r w:rsidRPr="004D36AF">
        <w:t xml:space="preserve"> la page </w:t>
      </w:r>
      <w:r w:rsidR="001B0380">
        <w:t>lui permet</w:t>
      </w:r>
      <w:r w:rsidR="00FE4E47">
        <w:t>tan</w:t>
      </w:r>
      <w:r w:rsidR="007A35BC">
        <w:t>t</w:t>
      </w:r>
      <w:r w:rsidR="001B0380">
        <w:t xml:space="preserve"> de proposer son Billet à la </w:t>
      </w:r>
      <w:r w:rsidR="001B0380" w:rsidRPr="001B0380">
        <w:t>vente</w:t>
      </w:r>
      <w:r w:rsidRPr="001B0380">
        <w:t>.</w:t>
      </w:r>
      <w:r w:rsidR="006569EA">
        <w:t xml:space="preserve"> </w:t>
      </w:r>
    </w:p>
    <w:p w14:paraId="1A9EF9BA" w14:textId="0FDC56B8" w:rsidR="00103F47" w:rsidRDefault="008D2764" w:rsidP="00622E9E">
      <w:pPr>
        <w:jc w:val="both"/>
      </w:pPr>
      <w:r>
        <w:lastRenderedPageBreak/>
        <w:t>Sur cette page,</w:t>
      </w:r>
      <w:r w:rsidR="007A35BC">
        <w:t xml:space="preserve"> </w:t>
      </w:r>
      <w:r>
        <w:t>l</w:t>
      </w:r>
      <w:r w:rsidR="006569EA">
        <w:t>e</w:t>
      </w:r>
      <w:r w:rsidR="004D36AF" w:rsidRPr="004D36AF">
        <w:t xml:space="preserve"> </w:t>
      </w:r>
      <w:r w:rsidR="00143380">
        <w:t>Titulaire</w:t>
      </w:r>
      <w:r w:rsidR="006569EA">
        <w:t xml:space="preserve"> </w:t>
      </w:r>
      <w:r w:rsidR="006D1EB7">
        <w:t>renseigne son</w:t>
      </w:r>
      <w:r w:rsidR="004D36AF" w:rsidRPr="004D36AF">
        <w:t xml:space="preserve"> </w:t>
      </w:r>
      <w:r w:rsidR="00143380">
        <w:t>adresse</w:t>
      </w:r>
      <w:r w:rsidR="007A35BC">
        <w:t xml:space="preserve"> électronique</w:t>
      </w:r>
      <w:r w:rsidR="004D36AF" w:rsidRPr="004D36AF">
        <w:t xml:space="preserve"> </w:t>
      </w:r>
      <w:r w:rsidR="006D1EB7">
        <w:t xml:space="preserve">et son numéro de réservation si ces informations ne sont pas préremplies. </w:t>
      </w:r>
      <w:r w:rsidR="004D36AF" w:rsidRPr="004D36AF">
        <w:t xml:space="preserve">Une fois les informations renseignées, le </w:t>
      </w:r>
      <w:r w:rsidR="006D1EB7">
        <w:t>Titulaire</w:t>
      </w:r>
      <w:r w:rsidR="004D36AF" w:rsidRPr="004D36AF">
        <w:t xml:space="preserve"> sélectionne le </w:t>
      </w:r>
      <w:r w:rsidR="006D1EB7">
        <w:t>B</w:t>
      </w:r>
      <w:r w:rsidR="004D36AF" w:rsidRPr="004D36AF">
        <w:t xml:space="preserve">illet à </w:t>
      </w:r>
      <w:r w:rsidR="000142A3">
        <w:t>proposer à la</w:t>
      </w:r>
      <w:r w:rsidR="004D36AF" w:rsidRPr="004D36AF">
        <w:t xml:space="preserve"> vente en cochant la case du billet concerné. </w:t>
      </w:r>
    </w:p>
    <w:p w14:paraId="506E4DFD" w14:textId="77777777" w:rsidR="00573AB2" w:rsidRDefault="004D36AF" w:rsidP="006D1EB7">
      <w:pPr>
        <w:jc w:val="both"/>
      </w:pPr>
      <w:r w:rsidRPr="004D36AF">
        <w:t xml:space="preserve">Si le numéro de réservation concerne un voyage aller-retour, le </w:t>
      </w:r>
      <w:r w:rsidR="005435F4">
        <w:t>Titulaire</w:t>
      </w:r>
      <w:r w:rsidRPr="004D36AF">
        <w:t xml:space="preserve"> a le choix de n’en</w:t>
      </w:r>
      <w:r w:rsidR="006D1EB7">
        <w:t xml:space="preserve"> proposer</w:t>
      </w:r>
      <w:r w:rsidRPr="004D36AF">
        <w:t xml:space="preserve"> qu’un seul</w:t>
      </w:r>
      <w:r w:rsidR="00103F47">
        <w:t xml:space="preserve"> à la vente</w:t>
      </w:r>
      <w:r w:rsidRPr="004D36AF">
        <w:t>.</w:t>
      </w:r>
      <w:r w:rsidR="00780740">
        <w:t xml:space="preserve"> </w:t>
      </w:r>
    </w:p>
    <w:p w14:paraId="5CFB2551" w14:textId="015FB9FA" w:rsidR="00223C9D" w:rsidRDefault="00780740" w:rsidP="006D1EB7">
      <w:pPr>
        <w:jc w:val="both"/>
      </w:pPr>
      <w:r>
        <w:t>Si le numéro de réservation concerne plusieurs voyageurs</w:t>
      </w:r>
      <w:r w:rsidR="009174E7">
        <w:t>, la proposition de</w:t>
      </w:r>
      <w:r w:rsidR="009174E7" w:rsidRPr="009174E7">
        <w:t xml:space="preserve"> vente doit concerner tous les voyageurs de la réservation.</w:t>
      </w:r>
    </w:p>
    <w:p w14:paraId="062DF7B7" w14:textId="513F83C9" w:rsidR="005962DD" w:rsidRDefault="006D1EB7" w:rsidP="006D1EB7">
      <w:pPr>
        <w:jc w:val="both"/>
      </w:pPr>
      <w:r>
        <w:t>Après avoir sélectionner le</w:t>
      </w:r>
      <w:r w:rsidR="004D36AF" w:rsidRPr="004D36AF">
        <w:t xml:space="preserve"> </w:t>
      </w:r>
      <w:r>
        <w:t>B</w:t>
      </w:r>
      <w:r w:rsidR="004D36AF" w:rsidRPr="004D36AF">
        <w:t>illet</w:t>
      </w:r>
      <w:r>
        <w:t xml:space="preserve"> à proposer à la vente</w:t>
      </w:r>
      <w:r w:rsidR="004D36AF" w:rsidRPr="004D36AF">
        <w:t xml:space="preserve">, </w:t>
      </w:r>
      <w:r w:rsidR="00D01361">
        <w:t xml:space="preserve">les </w:t>
      </w:r>
      <w:r w:rsidR="005962DD">
        <w:t>informations</w:t>
      </w:r>
      <w:r w:rsidR="00D01361">
        <w:t xml:space="preserve"> suivant</w:t>
      </w:r>
      <w:r w:rsidR="005962DD">
        <w:t>e</w:t>
      </w:r>
      <w:r w:rsidR="00D01361">
        <w:t>s apparaissent</w:t>
      </w:r>
      <w:r w:rsidR="005962DD">
        <w:t xml:space="preserve"> : </w:t>
      </w:r>
    </w:p>
    <w:p w14:paraId="4C5754D2" w14:textId="2AF073F2" w:rsidR="00223C9D" w:rsidRDefault="00BA645C" w:rsidP="000A43FE">
      <w:pPr>
        <w:pStyle w:val="Paragraphedeliste"/>
        <w:numPr>
          <w:ilvl w:val="0"/>
          <w:numId w:val="18"/>
        </w:numPr>
        <w:jc w:val="both"/>
      </w:pPr>
      <w:proofErr w:type="gramStart"/>
      <w:r>
        <w:t>le</w:t>
      </w:r>
      <w:proofErr w:type="gramEnd"/>
      <w:r>
        <w:t xml:space="preserve"> statut </w:t>
      </w:r>
      <w:r w:rsidR="004D36AF" w:rsidRPr="004D36AF">
        <w:t>relatif au billet</w:t>
      </w:r>
      <w:r w:rsidR="005962DD">
        <w:t> :</w:t>
      </w:r>
    </w:p>
    <w:p w14:paraId="1213D023" w14:textId="1CAD551A" w:rsidR="009650BA" w:rsidRDefault="0033029B" w:rsidP="00466D0B">
      <w:pPr>
        <w:pStyle w:val="Paragraphedeliste"/>
        <w:numPr>
          <w:ilvl w:val="0"/>
          <w:numId w:val="20"/>
        </w:numPr>
        <w:jc w:val="both"/>
      </w:pPr>
      <w:r>
        <w:t xml:space="preserve">Soit </w:t>
      </w:r>
      <w:r w:rsidR="00652483">
        <w:t>« </w:t>
      </w:r>
      <w:r w:rsidR="004D36AF" w:rsidRPr="004D36AF">
        <w:t>Vente garantie</w:t>
      </w:r>
      <w:r w:rsidR="00652483">
        <w:t> »</w:t>
      </w:r>
      <w:r w:rsidR="004D36AF" w:rsidRPr="004D36AF">
        <w:t xml:space="preserve"> : </w:t>
      </w:r>
      <w:r w:rsidR="00652483">
        <w:t xml:space="preserve">ce qui signifie </w:t>
      </w:r>
      <w:r w:rsidR="00CF65DB">
        <w:t xml:space="preserve">que </w:t>
      </w:r>
      <w:r w:rsidR="003840F0" w:rsidRPr="001067FF">
        <w:rPr>
          <w:u w:val="single"/>
        </w:rPr>
        <w:t>l’achat</w:t>
      </w:r>
      <w:r w:rsidR="004D36AF" w:rsidRPr="001067FF">
        <w:rPr>
          <w:u w:val="single"/>
        </w:rPr>
        <w:t xml:space="preserve"> </w:t>
      </w:r>
      <w:r w:rsidR="00CF65DB" w:rsidRPr="001067FF">
        <w:rPr>
          <w:u w:val="single"/>
        </w:rPr>
        <w:t>du Billet est garanti</w:t>
      </w:r>
      <w:r w:rsidR="00CF65DB">
        <w:t xml:space="preserve">. </w:t>
      </w:r>
    </w:p>
    <w:p w14:paraId="407A6355" w14:textId="69905F10" w:rsidR="00623ACD" w:rsidRDefault="0033029B" w:rsidP="001067FF">
      <w:pPr>
        <w:pStyle w:val="Paragraphedeliste"/>
        <w:numPr>
          <w:ilvl w:val="0"/>
          <w:numId w:val="20"/>
        </w:numPr>
        <w:jc w:val="both"/>
      </w:pPr>
      <w:r>
        <w:t>Soit « </w:t>
      </w:r>
      <w:r w:rsidR="004D36AF" w:rsidRPr="004D36AF">
        <w:t>Sous réserve d’acheteur</w:t>
      </w:r>
      <w:r>
        <w:t> »</w:t>
      </w:r>
      <w:r w:rsidR="004D36AF" w:rsidRPr="004D36AF">
        <w:t xml:space="preserve"> : </w:t>
      </w:r>
      <w:r>
        <w:t xml:space="preserve">ce qui signifie que </w:t>
      </w:r>
      <w:r w:rsidR="004D36AF" w:rsidRPr="001067FF">
        <w:rPr>
          <w:u w:val="single"/>
        </w:rPr>
        <w:t xml:space="preserve">le </w:t>
      </w:r>
      <w:r w:rsidR="00917692" w:rsidRPr="001067FF">
        <w:rPr>
          <w:u w:val="single"/>
        </w:rPr>
        <w:t>B</w:t>
      </w:r>
      <w:r w:rsidR="004D36AF" w:rsidRPr="001067FF">
        <w:rPr>
          <w:u w:val="single"/>
        </w:rPr>
        <w:t>illet sera</w:t>
      </w:r>
      <w:r w:rsidR="005561E3" w:rsidRPr="001067FF">
        <w:rPr>
          <w:u w:val="single"/>
        </w:rPr>
        <w:t xml:space="preserve"> proposé à la vente sans garantie d’achat</w:t>
      </w:r>
      <w:r w:rsidR="00A45F1F">
        <w:t>.</w:t>
      </w:r>
      <w:r w:rsidR="009460F8">
        <w:t xml:space="preserve"> </w:t>
      </w:r>
      <w:r w:rsidR="007A68E5">
        <w:t>Dans ce cas, l</w:t>
      </w:r>
      <w:r w:rsidR="00EF45B4" w:rsidRPr="00EF45B4">
        <w:t xml:space="preserve">e </w:t>
      </w:r>
      <w:r w:rsidR="006821FC">
        <w:t xml:space="preserve">fait pour le Titulaire de </w:t>
      </w:r>
      <w:r w:rsidR="00722FBF">
        <w:t xml:space="preserve">proposer </w:t>
      </w:r>
      <w:r w:rsidR="005735A7">
        <w:t xml:space="preserve">son Billet </w:t>
      </w:r>
      <w:r w:rsidR="00722FBF">
        <w:t xml:space="preserve">à la vente </w:t>
      </w:r>
      <w:r w:rsidR="00466D0B">
        <w:t xml:space="preserve">ne signifie pas </w:t>
      </w:r>
      <w:r w:rsidR="00EF45B4" w:rsidRPr="00EF45B4">
        <w:t>que l</w:t>
      </w:r>
      <w:r w:rsidR="00722FBF">
        <w:t>e Titulaire</w:t>
      </w:r>
      <w:r w:rsidR="00EF45B4" w:rsidRPr="00EF45B4">
        <w:t xml:space="preserve"> trouvera un acheteur, Aucune garantie, de quelque sorte que ce soit, n’est accordée par </w:t>
      </w:r>
      <w:r w:rsidR="00722FBF">
        <w:t>SNCF Voyageurs</w:t>
      </w:r>
      <w:r w:rsidR="00EF45B4" w:rsidRPr="00EF45B4">
        <w:t>.</w:t>
      </w:r>
    </w:p>
    <w:p w14:paraId="574800C9" w14:textId="77777777" w:rsidR="00722FBF" w:rsidRDefault="00722FBF" w:rsidP="001067FF">
      <w:pPr>
        <w:pStyle w:val="Paragraphedeliste"/>
        <w:ind w:left="1080"/>
      </w:pPr>
    </w:p>
    <w:p w14:paraId="4CD9E031" w14:textId="64C0F1C4" w:rsidR="00E34519" w:rsidRPr="004D36AF" w:rsidRDefault="005962DD" w:rsidP="000A43FE">
      <w:pPr>
        <w:pStyle w:val="Paragraphedeliste"/>
        <w:numPr>
          <w:ilvl w:val="0"/>
          <w:numId w:val="18"/>
        </w:numPr>
        <w:jc w:val="both"/>
      </w:pPr>
      <w:proofErr w:type="gramStart"/>
      <w:r>
        <w:t>le</w:t>
      </w:r>
      <w:proofErr w:type="gramEnd"/>
      <w:r w:rsidR="00E34519">
        <w:t xml:space="preserve"> montant du </w:t>
      </w:r>
      <w:r w:rsidR="00A27485">
        <w:t>B</w:t>
      </w:r>
      <w:r w:rsidR="00E34519">
        <w:t xml:space="preserve">on d’achat </w:t>
      </w:r>
      <w:r w:rsidR="00D01361">
        <w:t>en cas d’achat d</w:t>
      </w:r>
      <w:r w:rsidR="000B6CFB">
        <w:t>u</w:t>
      </w:r>
      <w:r w:rsidR="00D01361">
        <w:t xml:space="preserve"> Billet </w:t>
      </w:r>
    </w:p>
    <w:p w14:paraId="6964936D" w14:textId="2D6333A2" w:rsidR="00EE49F6" w:rsidRPr="00EE49F6" w:rsidRDefault="00EE49F6" w:rsidP="00EE49F6">
      <w:pPr>
        <w:jc w:val="both"/>
      </w:pPr>
      <w:r w:rsidRPr="00EE49F6">
        <w:t>Une fois la</w:t>
      </w:r>
      <w:r>
        <w:t xml:space="preserve"> proposition </w:t>
      </w:r>
      <w:r w:rsidR="00875FCE">
        <w:t>de</w:t>
      </w:r>
      <w:r>
        <w:t xml:space="preserve"> vente du Billet</w:t>
      </w:r>
      <w:r w:rsidR="005446AA">
        <w:t xml:space="preserve"> effectuée</w:t>
      </w:r>
      <w:r w:rsidRPr="00EE49F6">
        <w:t xml:space="preserve">, une page de confirmation </w:t>
      </w:r>
      <w:r w:rsidR="005D4755">
        <w:t>s’affiche</w:t>
      </w:r>
      <w:r w:rsidR="00E851F6">
        <w:t xml:space="preserve"> avec la possibilité pour le Titulaire de proposer un autre Billet à la vente. </w:t>
      </w:r>
    </w:p>
    <w:p w14:paraId="527898D5" w14:textId="2754BAB0" w:rsidR="00EE49F6" w:rsidRPr="00EE49F6" w:rsidRDefault="00EE49F6" w:rsidP="00EE49F6">
      <w:pPr>
        <w:jc w:val="both"/>
      </w:pPr>
      <w:r w:rsidRPr="00EE49F6">
        <w:t xml:space="preserve">Le </w:t>
      </w:r>
      <w:r w:rsidR="00E851F6">
        <w:t>Titulaire</w:t>
      </w:r>
      <w:r w:rsidRPr="00EE49F6">
        <w:t xml:space="preserve"> re</w:t>
      </w:r>
      <w:r w:rsidR="00E851F6">
        <w:t>çoit</w:t>
      </w:r>
      <w:r w:rsidRPr="00EE49F6">
        <w:t xml:space="preserve"> également un mail récapitulatif, comprenant :</w:t>
      </w:r>
    </w:p>
    <w:p w14:paraId="778C1438" w14:textId="6FA65D01" w:rsidR="00EE49F6" w:rsidRPr="00EE49F6" w:rsidRDefault="00EE49F6" w:rsidP="00977926">
      <w:pPr>
        <w:numPr>
          <w:ilvl w:val="0"/>
          <w:numId w:val="22"/>
        </w:numPr>
        <w:spacing w:after="0"/>
        <w:jc w:val="both"/>
      </w:pPr>
      <w:r w:rsidRPr="00EE49F6">
        <w:t xml:space="preserve">Un lien de redirection vers l’espace personnel du </w:t>
      </w:r>
      <w:r w:rsidR="00282BEB">
        <w:t>Titulaire, rubrique</w:t>
      </w:r>
      <w:r w:rsidRPr="00EE49F6">
        <w:t xml:space="preserve"> </w:t>
      </w:r>
      <w:r w:rsidR="00D8488D">
        <w:t>« </w:t>
      </w:r>
      <w:r w:rsidRPr="00EE49F6">
        <w:t>gérer mes reven</w:t>
      </w:r>
      <w:r w:rsidR="00ED0D55">
        <w:t>tes</w:t>
      </w:r>
      <w:r w:rsidR="00282BEB">
        <w:t> »</w:t>
      </w:r>
    </w:p>
    <w:p w14:paraId="53F09750" w14:textId="34123CE6" w:rsidR="00EE49F6" w:rsidRPr="00EE49F6" w:rsidRDefault="00EE49F6" w:rsidP="00977926">
      <w:pPr>
        <w:numPr>
          <w:ilvl w:val="0"/>
          <w:numId w:val="22"/>
        </w:numPr>
        <w:spacing w:after="0"/>
        <w:jc w:val="both"/>
      </w:pPr>
      <w:r w:rsidRPr="00EE49F6">
        <w:t xml:space="preserve">Un récapitulatif </w:t>
      </w:r>
      <w:r w:rsidR="00EA1CB3">
        <w:t>des informa</w:t>
      </w:r>
      <w:r w:rsidR="00A25EB7">
        <w:t xml:space="preserve">tions relatives au Billet proposé à la vente par le Titulaire ainsi </w:t>
      </w:r>
      <w:r w:rsidR="006D6A10">
        <w:t xml:space="preserve">que </w:t>
      </w:r>
      <w:r w:rsidR="00A25EB7">
        <w:t xml:space="preserve">le montant du </w:t>
      </w:r>
      <w:r w:rsidR="00E308E0">
        <w:t>B</w:t>
      </w:r>
      <w:r w:rsidR="00A25EB7">
        <w:t xml:space="preserve">on d’achat </w:t>
      </w:r>
      <w:r w:rsidR="00700741">
        <w:t xml:space="preserve">en cas d’achat de son Billet.  </w:t>
      </w:r>
    </w:p>
    <w:p w14:paraId="4FE9B25A" w14:textId="5835C44A" w:rsidR="00EE49F6" w:rsidRPr="00EE49F6" w:rsidRDefault="00EE49F6" w:rsidP="00977926">
      <w:pPr>
        <w:numPr>
          <w:ilvl w:val="0"/>
          <w:numId w:val="22"/>
        </w:numPr>
        <w:spacing w:after="0"/>
        <w:jc w:val="both"/>
      </w:pPr>
      <w:r w:rsidRPr="00EE49F6">
        <w:t xml:space="preserve">Un rappel des conditions pour recevoir un </w:t>
      </w:r>
      <w:r w:rsidR="00E308E0">
        <w:t>B</w:t>
      </w:r>
      <w:r w:rsidRPr="00EE49F6">
        <w:t>on achat</w:t>
      </w:r>
    </w:p>
    <w:p w14:paraId="5A7777CF" w14:textId="03F4A17B" w:rsidR="00C259D9" w:rsidRDefault="00EE49F6" w:rsidP="001067FF">
      <w:pPr>
        <w:pStyle w:val="Paragraphedeliste"/>
        <w:numPr>
          <w:ilvl w:val="0"/>
          <w:numId w:val="22"/>
        </w:numPr>
        <w:rPr>
          <w:u w:val="single"/>
        </w:rPr>
      </w:pPr>
      <w:r w:rsidRPr="00EE49F6">
        <w:t xml:space="preserve">Un lien de redirection vers </w:t>
      </w:r>
      <w:r w:rsidR="00D662DF">
        <w:t>la</w:t>
      </w:r>
      <w:r w:rsidRPr="00EE49F6">
        <w:t xml:space="preserve"> F</w:t>
      </w:r>
      <w:r w:rsidR="00B214B1">
        <w:t xml:space="preserve">oire </w:t>
      </w:r>
      <w:r w:rsidRPr="00EE49F6">
        <w:t>A</w:t>
      </w:r>
      <w:r w:rsidR="00B214B1">
        <w:t xml:space="preserve">ux </w:t>
      </w:r>
      <w:r w:rsidRPr="00EE49F6">
        <w:t>Q</w:t>
      </w:r>
      <w:r w:rsidR="00B214B1">
        <w:t>uestions (FAQ)</w:t>
      </w:r>
    </w:p>
    <w:p w14:paraId="6842E727" w14:textId="7CFE0A87" w:rsidR="00157A18" w:rsidRPr="001571CD" w:rsidRDefault="0016099D" w:rsidP="00DA4F1D">
      <w:pPr>
        <w:jc w:val="both"/>
        <w:rPr>
          <w:u w:val="single"/>
        </w:rPr>
      </w:pPr>
      <w:r>
        <w:rPr>
          <w:u w:val="single"/>
        </w:rPr>
        <w:t>3</w:t>
      </w:r>
      <w:r w:rsidR="00047E5F">
        <w:rPr>
          <w:u w:val="single"/>
        </w:rPr>
        <w:t xml:space="preserve">.3 </w:t>
      </w:r>
      <w:r w:rsidR="00157A18">
        <w:rPr>
          <w:u w:val="single"/>
        </w:rPr>
        <w:t>Espace de gestion de</w:t>
      </w:r>
      <w:r w:rsidR="0008166C">
        <w:rPr>
          <w:u w:val="single"/>
        </w:rPr>
        <w:t xml:space="preserve"> remise en vente des Billets </w:t>
      </w:r>
    </w:p>
    <w:p w14:paraId="1A445254" w14:textId="6DD27BA2" w:rsidR="002E71CA" w:rsidRPr="002E71CA" w:rsidRDefault="002E71CA" w:rsidP="00AC50C2">
      <w:pPr>
        <w:spacing w:after="0"/>
        <w:jc w:val="both"/>
      </w:pPr>
      <w:r w:rsidRPr="002E71CA">
        <w:t>À tout moment, l</w:t>
      </w:r>
      <w:r w:rsidR="00084948">
        <w:t xml:space="preserve">e Titulaire </w:t>
      </w:r>
      <w:r w:rsidRPr="002E71CA">
        <w:t xml:space="preserve">peut accéder à son espace personnel dans lequel figure l’ensemble des </w:t>
      </w:r>
      <w:r w:rsidR="00084948">
        <w:t>B</w:t>
      </w:r>
      <w:r w:rsidRPr="002E71CA">
        <w:t xml:space="preserve">illets qu’il </w:t>
      </w:r>
      <w:r w:rsidR="00084948">
        <w:t>a proposé à la vente</w:t>
      </w:r>
      <w:r w:rsidRPr="002E71CA">
        <w:t>, accompagné d’un des statuts suivants :</w:t>
      </w:r>
    </w:p>
    <w:p w14:paraId="4A1711D1" w14:textId="77777777" w:rsidR="002E71CA" w:rsidRPr="002E71CA" w:rsidRDefault="002E71CA" w:rsidP="00AC50C2">
      <w:pPr>
        <w:numPr>
          <w:ilvl w:val="0"/>
          <w:numId w:val="5"/>
        </w:numPr>
        <w:spacing w:after="0"/>
        <w:jc w:val="both"/>
      </w:pPr>
      <w:r w:rsidRPr="002E71CA">
        <w:t xml:space="preserve">En attente d’acheteur </w:t>
      </w:r>
    </w:p>
    <w:p w14:paraId="72136CB1" w14:textId="77777777" w:rsidR="002E71CA" w:rsidRPr="002E71CA" w:rsidRDefault="002E71CA" w:rsidP="00AC50C2">
      <w:pPr>
        <w:numPr>
          <w:ilvl w:val="0"/>
          <w:numId w:val="5"/>
        </w:numPr>
        <w:spacing w:after="0"/>
        <w:jc w:val="both"/>
      </w:pPr>
      <w:r w:rsidRPr="002E71CA">
        <w:t>Vendu</w:t>
      </w:r>
    </w:p>
    <w:p w14:paraId="6B527B48" w14:textId="490143F6" w:rsidR="003C0DDA" w:rsidRDefault="002E71CA" w:rsidP="003C0DDA">
      <w:pPr>
        <w:numPr>
          <w:ilvl w:val="0"/>
          <w:numId w:val="5"/>
        </w:numPr>
        <w:spacing w:after="0"/>
        <w:jc w:val="both"/>
      </w:pPr>
      <w:r w:rsidRPr="002E71CA">
        <w:t>Vente annulée</w:t>
      </w:r>
    </w:p>
    <w:p w14:paraId="1D4C7BB3" w14:textId="77777777" w:rsidR="00047E5F" w:rsidRDefault="00047E5F" w:rsidP="00047E5F">
      <w:pPr>
        <w:spacing w:after="0"/>
        <w:ind w:left="720"/>
        <w:jc w:val="both"/>
      </w:pPr>
    </w:p>
    <w:p w14:paraId="46B107E2" w14:textId="0C18C7C2" w:rsidR="00D06FA5" w:rsidRPr="00960D91" w:rsidRDefault="0016099D" w:rsidP="003C0DDA">
      <w:pPr>
        <w:jc w:val="both"/>
        <w:rPr>
          <w:u w:val="single"/>
        </w:rPr>
      </w:pPr>
      <w:r>
        <w:rPr>
          <w:u w:val="single"/>
        </w:rPr>
        <w:t>3</w:t>
      </w:r>
      <w:r w:rsidR="00047E5F">
        <w:rPr>
          <w:u w:val="single"/>
        </w:rPr>
        <w:t xml:space="preserve">.4 </w:t>
      </w:r>
      <w:r w:rsidR="00D06FA5" w:rsidRPr="00960D91">
        <w:rPr>
          <w:u w:val="single"/>
        </w:rPr>
        <w:t xml:space="preserve">Annulation de la </w:t>
      </w:r>
      <w:r w:rsidR="00960D91" w:rsidRPr="00960D91">
        <w:rPr>
          <w:u w:val="single"/>
        </w:rPr>
        <w:t xml:space="preserve">remise en vente </w:t>
      </w:r>
    </w:p>
    <w:p w14:paraId="664C24B1" w14:textId="660F2384" w:rsidR="003C6DB8" w:rsidRDefault="003569D7" w:rsidP="003C6DB8">
      <w:pPr>
        <w:jc w:val="both"/>
      </w:pPr>
      <w:r w:rsidRPr="003569D7">
        <w:t>Toute modification d</w:t>
      </w:r>
      <w:r w:rsidR="003C6DB8">
        <w:t>’un</w:t>
      </w:r>
      <w:r w:rsidRPr="003569D7">
        <w:t xml:space="preserve"> </w:t>
      </w:r>
      <w:r w:rsidR="00DA646A">
        <w:t>B</w:t>
      </w:r>
      <w:r w:rsidRPr="003569D7">
        <w:t xml:space="preserve">illet entraine l’annulation de </w:t>
      </w:r>
      <w:r w:rsidR="003C6DB8">
        <w:t>sa</w:t>
      </w:r>
      <w:r w:rsidR="00DA646A">
        <w:t xml:space="preserve"> proposition à la vente</w:t>
      </w:r>
      <w:r w:rsidR="003C6DB8">
        <w:t xml:space="preserve">. </w:t>
      </w:r>
    </w:p>
    <w:p w14:paraId="72F4ABF6" w14:textId="614D1AEF" w:rsidR="003569D7" w:rsidRDefault="003C6DB8" w:rsidP="003C6DB8">
      <w:pPr>
        <w:jc w:val="both"/>
      </w:pPr>
      <w:r>
        <w:t>D</w:t>
      </w:r>
      <w:r w:rsidR="003569D7" w:rsidRPr="003569D7">
        <w:t>ans son espace de gestion</w:t>
      </w:r>
      <w:r>
        <w:t xml:space="preserve"> </w:t>
      </w:r>
      <w:r w:rsidR="00B55A94">
        <w:t xml:space="preserve">de </w:t>
      </w:r>
      <w:r w:rsidR="0047344E">
        <w:t xml:space="preserve">proposition à la vente </w:t>
      </w:r>
      <w:r w:rsidR="00B55A94">
        <w:t>des Billets, l</w:t>
      </w:r>
      <w:r w:rsidR="00016ADD">
        <w:t xml:space="preserve">e Titulaire </w:t>
      </w:r>
      <w:r w:rsidR="003569D7" w:rsidRPr="003569D7">
        <w:t xml:space="preserve">peut choisir d’annuler lui-même la </w:t>
      </w:r>
      <w:r w:rsidR="0047344E">
        <w:t xml:space="preserve">proposition à la vente </w:t>
      </w:r>
      <w:r w:rsidR="003569D7" w:rsidRPr="003569D7">
        <w:t xml:space="preserve">de son </w:t>
      </w:r>
      <w:r w:rsidR="00660BA9">
        <w:t>B</w:t>
      </w:r>
      <w:r w:rsidR="003569D7" w:rsidRPr="003569D7">
        <w:t>illet</w:t>
      </w:r>
      <w:r w:rsidR="00B55A94">
        <w:t xml:space="preserve">, </w:t>
      </w:r>
      <w:r w:rsidR="003569D7" w:rsidRPr="003569D7">
        <w:t>sous réserve que celui-ci n’a</w:t>
      </w:r>
      <w:r w:rsidR="00B55A94">
        <w:t>it</w:t>
      </w:r>
      <w:r w:rsidR="003569D7" w:rsidRPr="003569D7">
        <w:t xml:space="preserve"> pas encore été acheté</w:t>
      </w:r>
      <w:r w:rsidR="00B55A94">
        <w:t>.</w:t>
      </w:r>
    </w:p>
    <w:p w14:paraId="2867CDC0" w14:textId="267B3FD8" w:rsidR="00E11CD8" w:rsidRPr="001067FF" w:rsidRDefault="00B55A94" w:rsidP="006F2059">
      <w:pPr>
        <w:jc w:val="both"/>
      </w:pPr>
      <w:r>
        <w:t>Dans ce cas, l</w:t>
      </w:r>
      <w:r w:rsidR="003569D7" w:rsidRPr="003569D7">
        <w:t>e statut “vente annulée” apparaitra</w:t>
      </w:r>
      <w:r>
        <w:t xml:space="preserve"> </w:t>
      </w:r>
      <w:r w:rsidR="00954F27" w:rsidRPr="00954F27">
        <w:t>à côté du billet</w:t>
      </w:r>
      <w:r w:rsidR="00954F27">
        <w:t xml:space="preserve"> </w:t>
      </w:r>
      <w:r>
        <w:t>et l’Utilisateur</w:t>
      </w:r>
      <w:r w:rsidR="003569D7" w:rsidRPr="003569D7">
        <w:t xml:space="preserve"> recevra un mail de confirmation d’annulation de</w:t>
      </w:r>
      <w:r w:rsidR="00A16672">
        <w:t xml:space="preserve"> sa proposition à la vente</w:t>
      </w:r>
      <w:r>
        <w:t xml:space="preserve">. </w:t>
      </w:r>
    </w:p>
    <w:p w14:paraId="6018DE1A" w14:textId="23E56D5C" w:rsidR="006F2059" w:rsidRDefault="00E11CD8" w:rsidP="006F2059">
      <w:pPr>
        <w:jc w:val="both"/>
        <w:rPr>
          <w:u w:val="single"/>
        </w:rPr>
      </w:pPr>
      <w:r>
        <w:rPr>
          <w:u w:val="single"/>
        </w:rPr>
        <w:t xml:space="preserve">3.5 Achat du Billet </w:t>
      </w:r>
    </w:p>
    <w:p w14:paraId="04110B33" w14:textId="4149D511" w:rsidR="006F2059" w:rsidRPr="001067FF" w:rsidRDefault="006F2059" w:rsidP="006F2059">
      <w:pPr>
        <w:jc w:val="both"/>
      </w:pPr>
      <w:r w:rsidRPr="001067FF">
        <w:lastRenderedPageBreak/>
        <w:t xml:space="preserve">Lorsque le Billet proposé à la vente par le Titulaire est acheté, le Titulaire </w:t>
      </w:r>
      <w:r w:rsidR="00C406F1" w:rsidRPr="001067FF">
        <w:t>en est informé par l’envoi d’</w:t>
      </w:r>
      <w:r w:rsidRPr="001067FF">
        <w:t>un mail de confirmation d’achat d</w:t>
      </w:r>
      <w:r w:rsidR="00E11CD8" w:rsidRPr="001067FF">
        <w:t>u</w:t>
      </w:r>
      <w:r w:rsidRPr="001067FF">
        <w:t xml:space="preserve"> Billet comprenant : </w:t>
      </w:r>
    </w:p>
    <w:p w14:paraId="1CE76325" w14:textId="77777777" w:rsidR="006F2059" w:rsidRPr="00660BA9" w:rsidRDefault="006F2059" w:rsidP="001067FF">
      <w:pPr>
        <w:numPr>
          <w:ilvl w:val="0"/>
          <w:numId w:val="22"/>
        </w:numPr>
        <w:spacing w:after="0"/>
        <w:jc w:val="both"/>
      </w:pPr>
      <w:r w:rsidRPr="00660BA9">
        <w:t>Un récapitulatif des informations relatives au Billet acheté</w:t>
      </w:r>
    </w:p>
    <w:p w14:paraId="73D33E15" w14:textId="23F75904" w:rsidR="006F2059" w:rsidRPr="006F2059" w:rsidRDefault="006F2059" w:rsidP="001067FF">
      <w:pPr>
        <w:numPr>
          <w:ilvl w:val="0"/>
          <w:numId w:val="22"/>
        </w:numPr>
        <w:spacing w:after="0"/>
        <w:jc w:val="both"/>
      </w:pPr>
      <w:r w:rsidRPr="006F2059">
        <w:t>Le</w:t>
      </w:r>
      <w:r w:rsidR="0001156B">
        <w:t xml:space="preserve"> bon d’achat </w:t>
      </w:r>
      <w:r w:rsidR="009B5888">
        <w:t xml:space="preserve">et son </w:t>
      </w:r>
      <w:r w:rsidR="00CB356D">
        <w:t xml:space="preserve">montant </w:t>
      </w:r>
    </w:p>
    <w:p w14:paraId="410C8610" w14:textId="48A07A75" w:rsidR="00F57A63" w:rsidRDefault="006F2059" w:rsidP="00BB216B">
      <w:pPr>
        <w:numPr>
          <w:ilvl w:val="0"/>
          <w:numId w:val="22"/>
        </w:numPr>
        <w:spacing w:after="0"/>
        <w:jc w:val="both"/>
      </w:pPr>
      <w:r w:rsidRPr="006F2059">
        <w:t xml:space="preserve">Les conditions d’utilisation du bon d’achat </w:t>
      </w:r>
    </w:p>
    <w:p w14:paraId="56B4DB80" w14:textId="77777777" w:rsidR="00AD1ADC" w:rsidRDefault="00AD1ADC" w:rsidP="001067FF">
      <w:pPr>
        <w:spacing w:after="0"/>
        <w:ind w:left="720"/>
        <w:jc w:val="both"/>
      </w:pPr>
    </w:p>
    <w:p w14:paraId="6F18CAAC" w14:textId="1F36F135" w:rsidR="005554E3" w:rsidRDefault="00933B5B" w:rsidP="00BB216B">
      <w:pPr>
        <w:jc w:val="both"/>
      </w:pPr>
      <w:r>
        <w:t>L’</w:t>
      </w:r>
      <w:r w:rsidR="0090281A">
        <w:t xml:space="preserve">envoi du </w:t>
      </w:r>
      <w:r w:rsidR="00973E7F">
        <w:t>B</w:t>
      </w:r>
      <w:r w:rsidR="0090281A">
        <w:t xml:space="preserve">on d’achat </w:t>
      </w:r>
      <w:r w:rsidR="00D53199">
        <w:t xml:space="preserve">par </w:t>
      </w:r>
      <w:proofErr w:type="gramStart"/>
      <w:r w:rsidR="00973E7F">
        <w:t>e-</w:t>
      </w:r>
      <w:r w:rsidR="00D53199">
        <w:t>mail</w:t>
      </w:r>
      <w:proofErr w:type="gramEnd"/>
      <w:r w:rsidR="00D53199">
        <w:t xml:space="preserve"> au Titulaire entraîne l</w:t>
      </w:r>
      <w:r w:rsidR="00AB4E10">
        <w:t>a libération</w:t>
      </w:r>
      <w:r w:rsidR="00D53199">
        <w:t xml:space="preserve"> définitive d</w:t>
      </w:r>
      <w:r w:rsidR="00161218">
        <w:t>e la place</w:t>
      </w:r>
      <w:r w:rsidR="00401ECB">
        <w:t>.</w:t>
      </w:r>
      <w:r>
        <w:t xml:space="preserve"> </w:t>
      </w:r>
      <w:r w:rsidR="00F57A63">
        <w:t>L’</w:t>
      </w:r>
      <w:r w:rsidR="00153C38">
        <w:t>a</w:t>
      </w:r>
      <w:r w:rsidR="00F57A63">
        <w:t>chat du B</w:t>
      </w:r>
      <w:r w:rsidR="00F57A63" w:rsidRPr="00F57A63">
        <w:t xml:space="preserve">illet est </w:t>
      </w:r>
      <w:r w:rsidR="00AB252D">
        <w:t xml:space="preserve">alors </w:t>
      </w:r>
      <w:r w:rsidR="00F57A63" w:rsidRPr="00F57A63">
        <w:t>irrévocable</w:t>
      </w:r>
      <w:r w:rsidR="00AB252D">
        <w:t xml:space="preserve"> et </w:t>
      </w:r>
      <w:r w:rsidR="00F57A63" w:rsidRPr="00F57A63">
        <w:t>définiti</w:t>
      </w:r>
      <w:r w:rsidR="00F57A63">
        <w:t>f</w:t>
      </w:r>
      <w:r w:rsidR="00F57A63" w:rsidRPr="00F57A63">
        <w:t xml:space="preserve">. </w:t>
      </w:r>
      <w:r w:rsidR="00F57A63">
        <w:t>Il</w:t>
      </w:r>
      <w:r w:rsidR="00F57A63" w:rsidRPr="00F57A63">
        <w:t xml:space="preserve"> ne peut être annulé par le </w:t>
      </w:r>
      <w:r w:rsidR="00F57A63">
        <w:t>Ti</w:t>
      </w:r>
      <w:r w:rsidR="004E6C18">
        <w:t>tulaire</w:t>
      </w:r>
      <w:r w:rsidR="00A1394E">
        <w:t xml:space="preserve">. </w:t>
      </w:r>
    </w:p>
    <w:p w14:paraId="2EA42148" w14:textId="77777777" w:rsidR="00270E93" w:rsidRDefault="00270E93" w:rsidP="00BB216B">
      <w:pPr>
        <w:jc w:val="both"/>
      </w:pPr>
    </w:p>
    <w:p w14:paraId="79A23057" w14:textId="3289AE3C" w:rsidR="005554E3" w:rsidRPr="001067FF" w:rsidRDefault="008E42B4" w:rsidP="005554E3">
      <w:pPr>
        <w:jc w:val="both"/>
        <w:rPr>
          <w:b/>
          <w:bCs/>
        </w:rPr>
      </w:pPr>
      <w:r w:rsidRPr="001067FF">
        <w:rPr>
          <w:b/>
          <w:bCs/>
        </w:rPr>
        <w:t>4</w:t>
      </w:r>
      <w:r w:rsidR="005554E3" w:rsidRPr="001067FF">
        <w:rPr>
          <w:b/>
          <w:bCs/>
        </w:rPr>
        <w:t xml:space="preserve">. Intuitu personae </w:t>
      </w:r>
    </w:p>
    <w:p w14:paraId="1E9CD12B" w14:textId="17066B01" w:rsidR="005554E3" w:rsidRDefault="005554E3" w:rsidP="005554E3">
      <w:pPr>
        <w:jc w:val="both"/>
      </w:pPr>
      <w:r w:rsidRPr="005554E3">
        <w:t xml:space="preserve">L’Utilisateur reconnaît que </w:t>
      </w:r>
      <w:r>
        <w:t xml:space="preserve">SNCF Voyageurs SA </w:t>
      </w:r>
      <w:r w:rsidRPr="005554E3">
        <w:t xml:space="preserve">consent à l’utilisation du </w:t>
      </w:r>
      <w:r>
        <w:t>S</w:t>
      </w:r>
      <w:r w:rsidRPr="005554E3">
        <w:t>it</w:t>
      </w:r>
      <w:r w:rsidR="00FC7AE4">
        <w:t>e</w:t>
      </w:r>
      <w:r w:rsidRPr="005554E3">
        <w:t xml:space="preserve"> et/ou </w:t>
      </w:r>
      <w:r w:rsidR="00FC7AE4">
        <w:t xml:space="preserve">du </w:t>
      </w:r>
      <w:r>
        <w:t>S</w:t>
      </w:r>
      <w:r w:rsidRPr="005554E3">
        <w:t xml:space="preserve">ervice en raison de sa qualité et de ses déclarations. En conséquence, l’Utilisateur garantit l’exactitude des renseignements demandés. En cas d’inexactitude des déclarations ou en cas de fraude, </w:t>
      </w:r>
      <w:r>
        <w:t xml:space="preserve">SNCF Voyageurs SA </w:t>
      </w:r>
      <w:r w:rsidRPr="005554E3">
        <w:t xml:space="preserve">se réserve la faculté d’invalider une </w:t>
      </w:r>
      <w:r w:rsidR="008E42B4">
        <w:t xml:space="preserve">proposition à la vente </w:t>
      </w:r>
      <w:r w:rsidRPr="008E42B4">
        <w:t xml:space="preserve">opérée sur la </w:t>
      </w:r>
      <w:r w:rsidRPr="001067FF">
        <w:t>Plateforme</w:t>
      </w:r>
      <w:r w:rsidRPr="008E42B4">
        <w:t>.</w:t>
      </w:r>
    </w:p>
    <w:p w14:paraId="22818A25" w14:textId="0A6BD08D" w:rsidR="000A1725" w:rsidRDefault="000A1725" w:rsidP="005554E3">
      <w:pPr>
        <w:jc w:val="both"/>
      </w:pPr>
      <w:r>
        <w:t>De plus, une utilisation du Site</w:t>
      </w:r>
      <w:r w:rsidR="00FC7AE4">
        <w:t xml:space="preserve"> et/ou du Service</w:t>
      </w:r>
      <w:r>
        <w:t xml:space="preserve"> qui serait frauduleuse, ou</w:t>
      </w:r>
      <w:r w:rsidR="00E96CB8">
        <w:t xml:space="preserve"> qui contreviendrait aux présentes CGU, justifiera </w:t>
      </w:r>
      <w:r w:rsidR="007F5DA5">
        <w:t xml:space="preserve">un refus d’accès, à tout moment au Service ou aux autres fonctionnalités du Site. </w:t>
      </w:r>
      <w:r>
        <w:t xml:space="preserve"> </w:t>
      </w:r>
    </w:p>
    <w:p w14:paraId="2A146BD5" w14:textId="77777777" w:rsidR="00CB7DBF" w:rsidRPr="00BB216B" w:rsidRDefault="00CB7DBF" w:rsidP="00BB216B">
      <w:pPr>
        <w:jc w:val="both"/>
      </w:pPr>
    </w:p>
    <w:p w14:paraId="528150DB" w14:textId="19D032DB" w:rsidR="00F80091" w:rsidRPr="00F80091" w:rsidRDefault="008E42B4" w:rsidP="00F80091">
      <w:pPr>
        <w:jc w:val="both"/>
        <w:rPr>
          <w:b/>
          <w:bCs/>
        </w:rPr>
      </w:pPr>
      <w:r>
        <w:rPr>
          <w:b/>
          <w:bCs/>
        </w:rPr>
        <w:t>5</w:t>
      </w:r>
      <w:r w:rsidR="00F80091" w:rsidRPr="00F80091">
        <w:rPr>
          <w:b/>
          <w:bCs/>
        </w:rPr>
        <w:t>. Conditions d’accès, d’utilisation et disponibilité du Site et de ses services</w:t>
      </w:r>
    </w:p>
    <w:p w14:paraId="4607B4A7" w14:textId="3CF8C61E" w:rsidR="00F80091" w:rsidRPr="00F80091" w:rsidRDefault="00F80091" w:rsidP="00F80091">
      <w:pPr>
        <w:jc w:val="both"/>
      </w:pPr>
      <w:r w:rsidRPr="00F80091">
        <w:t xml:space="preserve">L'accès </w:t>
      </w:r>
      <w:r w:rsidR="005208E2">
        <w:t xml:space="preserve">à la Plateforme </w:t>
      </w:r>
      <w:r w:rsidR="008378D7">
        <w:t>et au Service ainsi que leur</w:t>
      </w:r>
      <w:r w:rsidRPr="00F80091">
        <w:t xml:space="preserve"> utilisation sont réservés à un usage strictement personnel.</w:t>
      </w:r>
    </w:p>
    <w:p w14:paraId="30AA555E" w14:textId="77777777" w:rsidR="00F80091" w:rsidRPr="00F80091" w:rsidRDefault="00F80091" w:rsidP="008378D7">
      <w:pPr>
        <w:spacing w:after="0"/>
        <w:jc w:val="both"/>
      </w:pPr>
      <w:r w:rsidRPr="00F80091">
        <w:t>L’Utilisateur s'interdit notamment, sans que cette liste soit limitative :</w:t>
      </w:r>
    </w:p>
    <w:p w14:paraId="1199C3CE" w14:textId="5DF1DF86" w:rsidR="00F80091" w:rsidRPr="00F80091" w:rsidRDefault="00F80091" w:rsidP="008378D7">
      <w:pPr>
        <w:numPr>
          <w:ilvl w:val="0"/>
          <w:numId w:val="7"/>
        </w:numPr>
        <w:spacing w:after="0"/>
        <w:jc w:val="both"/>
      </w:pPr>
      <w:proofErr w:type="gramStart"/>
      <w:r w:rsidRPr="00F80091">
        <w:t>d'utiliser</w:t>
      </w:r>
      <w:proofErr w:type="gramEnd"/>
      <w:r w:rsidRPr="00F80091">
        <w:t xml:space="preserve"> l</w:t>
      </w:r>
      <w:r w:rsidR="008D024E">
        <w:t>a Plateforme et le Service</w:t>
      </w:r>
      <w:r w:rsidRPr="00F80091">
        <w:t xml:space="preserve"> à des fins de commerce et d'une manière générale de proposer des produits et des services le rémunérant de manière directe ou indirecte ;</w:t>
      </w:r>
    </w:p>
    <w:p w14:paraId="52F96258" w14:textId="45A4A23C" w:rsidR="00F80091" w:rsidRPr="00F80091" w:rsidRDefault="00F80091" w:rsidP="008378D7">
      <w:pPr>
        <w:numPr>
          <w:ilvl w:val="0"/>
          <w:numId w:val="7"/>
        </w:numPr>
        <w:spacing w:after="0"/>
        <w:jc w:val="both"/>
      </w:pPr>
      <w:proofErr w:type="gramStart"/>
      <w:r w:rsidRPr="00F80091">
        <w:t>de</w:t>
      </w:r>
      <w:proofErr w:type="gramEnd"/>
      <w:r w:rsidRPr="00F80091">
        <w:t xml:space="preserve"> « revendre » ou de mettre à disposition d'un tiers et/ou des autres Utilisateurs, à titre onéreux et/ou gratuit, le contenu d</w:t>
      </w:r>
      <w:r w:rsidR="00590C5D">
        <w:t>e la Plateforme</w:t>
      </w:r>
      <w:r w:rsidRPr="00F80091">
        <w:t xml:space="preserve"> ;</w:t>
      </w:r>
    </w:p>
    <w:p w14:paraId="443E9FC3" w14:textId="278420C6" w:rsidR="00F80091" w:rsidRDefault="00F80091" w:rsidP="008378D7">
      <w:pPr>
        <w:numPr>
          <w:ilvl w:val="0"/>
          <w:numId w:val="7"/>
        </w:numPr>
        <w:spacing w:after="0"/>
        <w:jc w:val="both"/>
      </w:pPr>
      <w:proofErr w:type="gramStart"/>
      <w:r w:rsidRPr="00F80091">
        <w:t>d'utiliser</w:t>
      </w:r>
      <w:proofErr w:type="gramEnd"/>
      <w:r w:rsidRPr="00F80091">
        <w:t xml:space="preserve"> l</w:t>
      </w:r>
      <w:r w:rsidR="00590C5D">
        <w:t>a Plateforme</w:t>
      </w:r>
      <w:r w:rsidRPr="00F80091">
        <w:t xml:space="preserve"> en vue d'adresser, sous quelque forme que ce soit, de la publicité ou des éléments à caractère promotionnel non sollicités.</w:t>
      </w:r>
    </w:p>
    <w:p w14:paraId="1875E713" w14:textId="77777777" w:rsidR="008378D7" w:rsidRPr="00F80091" w:rsidRDefault="008378D7" w:rsidP="008378D7">
      <w:pPr>
        <w:spacing w:after="0"/>
        <w:ind w:left="720"/>
        <w:jc w:val="both"/>
      </w:pPr>
    </w:p>
    <w:p w14:paraId="3183D4DB" w14:textId="2099AFF1" w:rsidR="00F80091" w:rsidRPr="00F80091" w:rsidRDefault="00F80091" w:rsidP="00F80091">
      <w:pPr>
        <w:jc w:val="both"/>
      </w:pPr>
      <w:r w:rsidRPr="00F80091">
        <w:t xml:space="preserve">L’accès </w:t>
      </w:r>
      <w:r w:rsidR="00590C5D">
        <w:t>à la Plateforme et au Service</w:t>
      </w:r>
      <w:r w:rsidRPr="00F80091">
        <w:t xml:space="preserve"> nécessite que </w:t>
      </w:r>
      <w:r w:rsidR="00590C5D">
        <w:t>l’Utilisateur dispose</w:t>
      </w:r>
      <w:r w:rsidRPr="00F80091">
        <w:t xml:space="preserve"> d’une connexion Internet opérationnelle.</w:t>
      </w:r>
    </w:p>
    <w:p w14:paraId="2989A74F" w14:textId="7576A6A9" w:rsidR="00F80091" w:rsidRPr="00F80091" w:rsidRDefault="00F80091" w:rsidP="00F80091">
      <w:pPr>
        <w:jc w:val="both"/>
      </w:pPr>
      <w:r w:rsidRPr="00F80091">
        <w:t>N’ayant aucun pouvoir ni responsabilité sur la chaine de liaison dans le réseau Internet, SNCF Voyageurs SA ne peut garantir l’accès au Service</w:t>
      </w:r>
      <w:r w:rsidR="00C75111">
        <w:t xml:space="preserve"> à l’Utilisateur</w:t>
      </w:r>
      <w:r w:rsidRPr="00F80091">
        <w:t>.</w:t>
      </w:r>
    </w:p>
    <w:p w14:paraId="20E43BB2" w14:textId="77777777" w:rsidR="00F80091" w:rsidRPr="00F80091" w:rsidRDefault="00F80091" w:rsidP="00F80091">
      <w:pPr>
        <w:jc w:val="both"/>
      </w:pPr>
      <w:r w:rsidRPr="00F80091">
        <w:t>Le Site est accessible 24 heures sur 24, 7 jours sur 7, sous réserve de la survenance d’un cas de force majeure ou d’un événement hors du contrôle de SNCF Voyageurs SA.</w:t>
      </w:r>
    </w:p>
    <w:p w14:paraId="6ED2E5C4" w14:textId="77777777" w:rsidR="00F80091" w:rsidRPr="00F80091" w:rsidRDefault="00F80091" w:rsidP="00F80091">
      <w:pPr>
        <w:jc w:val="both"/>
      </w:pPr>
      <w:r w:rsidRPr="00F80091">
        <w:t>L'Utilisateur déclare qu'il connaît parfaitement les caractéristiques et les contraintes de l'Internet, et notamment que les transmissions de données et d'informations sur l'Internet ne bénéficient que d'une fiabilité technique relative, celles-ci circulant sur des réseaux hétérogènes aux caractéristiques et capacités techniques diverses, qui perturbent l'accès ou les rendent impossibles à certaines périodes.</w:t>
      </w:r>
    </w:p>
    <w:p w14:paraId="2BC582B2" w14:textId="6AD58FB4" w:rsidR="00F80091" w:rsidRDefault="00F80091" w:rsidP="00F80091">
      <w:pPr>
        <w:jc w:val="both"/>
      </w:pPr>
      <w:r w:rsidRPr="00F80091">
        <w:lastRenderedPageBreak/>
        <w:t xml:space="preserve">SNCF Voyageurs SA est seulement tenue à une obligation de moyens concernant l’accessibilité </w:t>
      </w:r>
      <w:r w:rsidR="00245042">
        <w:t>à la Plateforme et au Service</w:t>
      </w:r>
      <w:r w:rsidRPr="00F80091">
        <w:t>. SNCF Voyageurs SA n'est en aucun cas responsable des éventuelles interruptions et des conséquences qui peuvent en découler pour l'Utilisateur ou tout tiers. SNCF Voyageurs SA se réserve le droit de suspendre, d'interrompre ou de limiter, sans avis préalable, l'accès à tout ou partie d</w:t>
      </w:r>
      <w:r w:rsidR="00245042">
        <w:t>e la Plateforme</w:t>
      </w:r>
      <w:r w:rsidRPr="00F80091">
        <w:t>, notamment pour des opérations de maintenance et de mises à jour nécessaires au bon fonctionnement d</w:t>
      </w:r>
      <w:r w:rsidR="00245042">
        <w:t>e la Plateforme</w:t>
      </w:r>
      <w:r w:rsidRPr="00F80091">
        <w:t xml:space="preserve"> et des matériels afférents, ou pour toute autre raison, notamment technique.</w:t>
      </w:r>
    </w:p>
    <w:p w14:paraId="352657F1" w14:textId="77777777" w:rsidR="005554E3" w:rsidRPr="00F80091" w:rsidRDefault="005554E3" w:rsidP="00F80091">
      <w:pPr>
        <w:jc w:val="both"/>
      </w:pPr>
    </w:p>
    <w:p w14:paraId="5333AF1E" w14:textId="06A7DC10" w:rsidR="00F80091" w:rsidRPr="00C747E8" w:rsidRDefault="008E42B4" w:rsidP="00F80091">
      <w:pPr>
        <w:jc w:val="both"/>
        <w:rPr>
          <w:b/>
          <w:bCs/>
        </w:rPr>
      </w:pPr>
      <w:r>
        <w:rPr>
          <w:b/>
          <w:bCs/>
        </w:rPr>
        <w:t>6</w:t>
      </w:r>
      <w:r w:rsidR="00F80091" w:rsidRPr="00F80091">
        <w:rPr>
          <w:b/>
          <w:bCs/>
        </w:rPr>
        <w:t xml:space="preserve">. </w:t>
      </w:r>
      <w:r w:rsidR="00F80091" w:rsidRPr="00C747E8">
        <w:rPr>
          <w:b/>
          <w:bCs/>
        </w:rPr>
        <w:t>Règles sur la protection</w:t>
      </w:r>
      <w:r w:rsidR="00A17B45" w:rsidRPr="00C747E8">
        <w:rPr>
          <w:b/>
          <w:bCs/>
        </w:rPr>
        <w:t xml:space="preserve"> et </w:t>
      </w:r>
      <w:r w:rsidR="00F80091" w:rsidRPr="00C747E8">
        <w:rPr>
          <w:b/>
          <w:bCs/>
        </w:rPr>
        <w:t>la gestion des données personnelles</w:t>
      </w:r>
      <w:r w:rsidR="00A85EFB" w:rsidRPr="00C747E8">
        <w:rPr>
          <w:b/>
          <w:bCs/>
        </w:rPr>
        <w:t xml:space="preserve"> et Cookies</w:t>
      </w:r>
    </w:p>
    <w:p w14:paraId="48C9B7C5" w14:textId="31CF4F8F" w:rsidR="004F6A6D" w:rsidRPr="00C747E8" w:rsidRDefault="005E3D08" w:rsidP="004F6A6D">
      <w:pPr>
        <w:jc w:val="both"/>
        <w:rPr>
          <w:bCs/>
        </w:rPr>
      </w:pPr>
      <w:r w:rsidRPr="00C747E8">
        <w:t xml:space="preserve">Toutes les informations utiles </w:t>
      </w:r>
      <w:r w:rsidR="00993544" w:rsidRPr="00C747E8">
        <w:t xml:space="preserve">sur la protection et la gestion des données personnelles </w:t>
      </w:r>
      <w:r w:rsidR="00A60729" w:rsidRPr="00C747E8">
        <w:t>u</w:t>
      </w:r>
      <w:r w:rsidRPr="00C747E8">
        <w:t xml:space="preserve">tilisées par SNCF Voyageurs SA </w:t>
      </w:r>
      <w:r w:rsidR="00380AFE" w:rsidRPr="00C747E8">
        <w:t xml:space="preserve">et sur les cookies </w:t>
      </w:r>
      <w:r w:rsidRPr="00C747E8">
        <w:t xml:space="preserve">figurent </w:t>
      </w:r>
      <w:r w:rsidR="00380AFE" w:rsidRPr="00C747E8">
        <w:t xml:space="preserve">dans la </w:t>
      </w:r>
      <w:hyperlink r:id="rId11" w:history="1">
        <w:r w:rsidR="004F6A6D" w:rsidRPr="00C747E8">
          <w:rPr>
            <w:rStyle w:val="Lienhypertexte"/>
            <w:bCs/>
          </w:rPr>
          <w:t>Notice d’information relative à ouigoswap.ouigo.com</w:t>
        </w:r>
      </w:hyperlink>
      <w:r w:rsidR="00C747E8">
        <w:rPr>
          <w:bCs/>
        </w:rPr>
        <w:t>.</w:t>
      </w:r>
    </w:p>
    <w:p w14:paraId="349D6E03" w14:textId="77777777" w:rsidR="00214475" w:rsidRPr="00C747E8" w:rsidRDefault="00214475" w:rsidP="00380AFE">
      <w:pPr>
        <w:jc w:val="both"/>
      </w:pPr>
    </w:p>
    <w:p w14:paraId="1404F887" w14:textId="366EE514" w:rsidR="00F80091" w:rsidRPr="00F80091" w:rsidRDefault="008E42B4" w:rsidP="00F80091">
      <w:pPr>
        <w:jc w:val="both"/>
        <w:rPr>
          <w:b/>
          <w:bCs/>
        </w:rPr>
      </w:pPr>
      <w:r w:rsidRPr="00C747E8">
        <w:rPr>
          <w:b/>
          <w:bCs/>
        </w:rPr>
        <w:t>7</w:t>
      </w:r>
      <w:r w:rsidR="00F80091" w:rsidRPr="00C747E8">
        <w:rPr>
          <w:b/>
          <w:bCs/>
        </w:rPr>
        <w:t>. Propriété intellectuelle</w:t>
      </w:r>
    </w:p>
    <w:p w14:paraId="1DBF1715" w14:textId="77777777" w:rsidR="00F80091" w:rsidRPr="00F80091" w:rsidRDefault="00F80091" w:rsidP="00F80091">
      <w:pPr>
        <w:jc w:val="both"/>
      </w:pPr>
      <w:r w:rsidRPr="00F80091">
        <w:t>De manière générale, l’Utilisateur s’interdit de porter atteinte de quelque façon que ce soit aux droits de propriété intellectuelle (droit des marques, des noms de domaine, droits d’auteur, droits voisins, droit sui generis du producteur de bases de données …) de SNCF Voyageurs SA et/ou des tiers.</w:t>
      </w:r>
    </w:p>
    <w:p w14:paraId="46E53CE9" w14:textId="1805311A" w:rsidR="00F80091" w:rsidRPr="00F80091" w:rsidRDefault="00F80091" w:rsidP="00F80091">
      <w:pPr>
        <w:jc w:val="both"/>
      </w:pPr>
      <w:r w:rsidRPr="00F80091">
        <w:t>SNCF Voyageurs SA est propriétaire de tous les droits de propriété intellectuelle en vigueur sur la structure et sur le contenu d</w:t>
      </w:r>
      <w:r w:rsidR="00F14960">
        <w:t>e la Plateforme</w:t>
      </w:r>
      <w:r w:rsidRPr="00F80091">
        <w:t xml:space="preserve"> (notamment textes, logos, photographies, images, graphismes, éléments sonores, logiciels, icônes, mise en page, base de </w:t>
      </w:r>
      <w:r w:rsidR="00C747E8" w:rsidRPr="00F80091">
        <w:t>données</w:t>
      </w:r>
      <w:r w:rsidRPr="00F80091">
        <w:t>) ou a acquis régulièrement les droits permettant l'exploitation de la structure et du contenu d</w:t>
      </w:r>
      <w:r w:rsidR="00F14960">
        <w:t>e la Plateforme</w:t>
      </w:r>
      <w:r w:rsidRPr="00F80091">
        <w:t>, sans aucune limitation sous réserve de la gestion spécifique des contributions de l’Utilisateur.</w:t>
      </w:r>
    </w:p>
    <w:p w14:paraId="635E8248" w14:textId="7E80006D" w:rsidR="00F80091" w:rsidRPr="00F80091" w:rsidRDefault="00F80091" w:rsidP="00F80091">
      <w:pPr>
        <w:jc w:val="both"/>
      </w:pPr>
      <w:r w:rsidRPr="00F80091">
        <w:t>SNCF Voyageurs SA concède à l'Utilisateur, le droit d'utiliser l</w:t>
      </w:r>
      <w:r w:rsidR="00F14960">
        <w:t>a Plateforme</w:t>
      </w:r>
      <w:r w:rsidRPr="00F80091">
        <w:t xml:space="preserve"> pour ses besoins strictement personnels, à l'exclusion de toute utilisation lucrative. Sous réserve des droits concédés ci-dessus il est notamment interdit aux Utilisateurs de copier, reproduire, représenter, modifier et/ou exploiter, de quelque façon que ce soit et à quelque fin que ce soit, tout ou partie de la structure et du contenu d</w:t>
      </w:r>
      <w:r w:rsidR="00F14960">
        <w:t>e la Plateforme</w:t>
      </w:r>
      <w:r w:rsidRPr="00F80091">
        <w:t>.</w:t>
      </w:r>
    </w:p>
    <w:p w14:paraId="3BB8FF30" w14:textId="7AE80947" w:rsidR="00F80091" w:rsidRPr="00F80091" w:rsidRDefault="00F80091" w:rsidP="00F80091">
      <w:pPr>
        <w:jc w:val="both"/>
      </w:pPr>
      <w:r w:rsidRPr="00F80091">
        <w:t>Excepté en cas d’autorisation préalable et écrite de SNCF Voyageurs SA, l’Utilisateur ne peut pas procéder à la reproduction, représentation, adaptation, traduction et/ou transformation partielle ou intégrale, ni au transfert des éléments d</w:t>
      </w:r>
      <w:r w:rsidR="00B02F32">
        <w:t>e la Plateforme</w:t>
      </w:r>
      <w:r w:rsidRPr="00F80091">
        <w:t xml:space="preserve"> sur un autre site web ou sur un autre support.</w:t>
      </w:r>
    </w:p>
    <w:p w14:paraId="4322B804" w14:textId="77777777" w:rsidR="00F80091" w:rsidRPr="00F80091" w:rsidRDefault="00F80091" w:rsidP="00F80091">
      <w:pPr>
        <w:jc w:val="both"/>
      </w:pPr>
      <w:r w:rsidRPr="00F80091">
        <w:t>Tout téléchargement est strictement interdit, dès lors qu'il n'est pas expressément autorisé par SNCF Voyageurs SA. Tout téléchargement abusif qui serait constaté pourrait entraîner de la part de SNCF Voyageurs SA et/ou des tiers concernés la prise de mesures qui se révéleraient appropriées, notamment en cas de violation de leurs droits de la propriété intellectuelle.</w:t>
      </w:r>
    </w:p>
    <w:p w14:paraId="25FA5AA8" w14:textId="0B02AA06" w:rsidR="00F80091" w:rsidRPr="00F80091" w:rsidRDefault="00F80091" w:rsidP="00F80091">
      <w:pPr>
        <w:jc w:val="both"/>
      </w:pPr>
      <w:r w:rsidRPr="00F80091">
        <w:t>Les marques et logos reproduits sur l</w:t>
      </w:r>
      <w:r w:rsidR="00B02F32">
        <w:t>a Plateforme</w:t>
      </w:r>
      <w:r w:rsidRPr="00F80091">
        <w:t xml:space="preserve"> ont été déposés par les sociétés qui en sont propriétaires. Toute reproduction des noms ou logos, par quelque moyen que ce soit, sans autorisation préalable du titulaire concerné est formellement interdite.</w:t>
      </w:r>
    </w:p>
    <w:p w14:paraId="058A5B8E" w14:textId="13DCCCE1" w:rsidR="004F6A6D" w:rsidRDefault="00F80091" w:rsidP="00F80091">
      <w:pPr>
        <w:jc w:val="both"/>
      </w:pPr>
      <w:r w:rsidRPr="00F80091">
        <w:t>Le non-respect de ces dispositions peut constituer un acte de contrefaçon et/ou de concurrence déloyale et parasitaire engageant la responsabilité civile et/ou pénale de son auteur.</w:t>
      </w:r>
    </w:p>
    <w:p w14:paraId="097DA2D3" w14:textId="77777777" w:rsidR="004F6A6D" w:rsidRDefault="004F6A6D" w:rsidP="00F80091">
      <w:pPr>
        <w:jc w:val="both"/>
      </w:pPr>
    </w:p>
    <w:p w14:paraId="5525F173" w14:textId="77777777" w:rsidR="004F6A6D" w:rsidRDefault="004F6A6D" w:rsidP="00F80091">
      <w:pPr>
        <w:jc w:val="both"/>
      </w:pPr>
    </w:p>
    <w:p w14:paraId="3DEE60CF" w14:textId="77777777" w:rsidR="00160B54" w:rsidRPr="00F80091" w:rsidRDefault="00160B54" w:rsidP="00F80091">
      <w:pPr>
        <w:jc w:val="both"/>
      </w:pPr>
    </w:p>
    <w:p w14:paraId="6347D558" w14:textId="0E3EECC6" w:rsidR="00F80091" w:rsidRPr="00F80091" w:rsidRDefault="008E42B4" w:rsidP="00F80091">
      <w:pPr>
        <w:jc w:val="both"/>
        <w:rPr>
          <w:b/>
          <w:bCs/>
        </w:rPr>
      </w:pPr>
      <w:r>
        <w:rPr>
          <w:b/>
          <w:bCs/>
        </w:rPr>
        <w:t>8</w:t>
      </w:r>
      <w:r w:rsidR="00F80091" w:rsidRPr="00F80091">
        <w:rPr>
          <w:b/>
          <w:bCs/>
        </w:rPr>
        <w:t>. Liens hypertextes</w:t>
      </w:r>
    </w:p>
    <w:p w14:paraId="55D085A2" w14:textId="633299FE" w:rsidR="00F80091" w:rsidRPr="00F80091" w:rsidRDefault="00F80091" w:rsidP="00F80091">
      <w:pPr>
        <w:jc w:val="both"/>
      </w:pPr>
      <w:r w:rsidRPr="00F80091">
        <w:t>Toute création ou insertion par un Utilisateur sur son propre site d’un lien hypertexte renvoyant l’internaute vers l</w:t>
      </w:r>
      <w:r w:rsidR="004402B7">
        <w:t>a Plateforme</w:t>
      </w:r>
      <w:r w:rsidRPr="00F80091">
        <w:t xml:space="preserve"> est strictement interdite, sauf autorisation expresse et préalable de SNCF Voyageurs SA.</w:t>
      </w:r>
    </w:p>
    <w:p w14:paraId="60F6A274" w14:textId="38B855DD" w:rsidR="00636D42" w:rsidRDefault="00F80091" w:rsidP="00F80091">
      <w:pPr>
        <w:jc w:val="both"/>
      </w:pPr>
      <w:r w:rsidRPr="00F80091">
        <w:t>Par ailleurs, des liens hypertextes contenus sur l</w:t>
      </w:r>
      <w:r w:rsidR="004402B7">
        <w:t>a Plateforme</w:t>
      </w:r>
      <w:r w:rsidRPr="00F80091">
        <w:t xml:space="preserve"> peuvent renvoyer vers d'autres sites web ou d'autres sources Internet. Dans la mesure où SNCF Voyageurs SA ne peut contrôler ces sites et ces sources externes, elle ne peut être tenue pour responsable de la mise à disposition de ces sites et sources externes et ne peut supporter aucune responsabilité quant aux contenus, publicités, produits, services ou tout autre matériel, disponibles sur ou à partir de ces sites ou sources externes. En outre, SNCF Voyageurs SA ne pourra être tenue responsable de tout dommage avéré ou allégué consécutif ou en relation avec l'utilisation des contenus, à des biens ou des services disponibles sur ces sites ou sources externes. Enfin, dans la limite autorisée par la loi, SNCF Voyageurs SA ne saurait être tenue responsable dans le cas où le contenu desdits sites contreviendrait aux dispositions légales et réglementaires en vigueur.</w:t>
      </w:r>
    </w:p>
    <w:p w14:paraId="01AD96EC" w14:textId="77777777" w:rsidR="0002668A" w:rsidRPr="00F80091" w:rsidRDefault="0002668A" w:rsidP="00F80091">
      <w:pPr>
        <w:jc w:val="both"/>
      </w:pPr>
    </w:p>
    <w:p w14:paraId="073C5143" w14:textId="1F0E0F1F" w:rsidR="00F80091" w:rsidRPr="00F80091" w:rsidRDefault="0002668A" w:rsidP="00F80091">
      <w:pPr>
        <w:jc w:val="both"/>
        <w:rPr>
          <w:b/>
          <w:bCs/>
        </w:rPr>
      </w:pPr>
      <w:r>
        <w:rPr>
          <w:b/>
          <w:bCs/>
        </w:rPr>
        <w:t>9</w:t>
      </w:r>
      <w:r w:rsidR="00F80091" w:rsidRPr="00F80091">
        <w:rPr>
          <w:b/>
          <w:bCs/>
        </w:rPr>
        <w:t>. Configurations et garanties techniques</w:t>
      </w:r>
    </w:p>
    <w:p w14:paraId="3006323C" w14:textId="77C9456E" w:rsidR="00F80091" w:rsidRPr="00F80091" w:rsidRDefault="00F80091" w:rsidP="00F80091">
      <w:pPr>
        <w:jc w:val="both"/>
      </w:pPr>
      <w:r w:rsidRPr="00F80091">
        <w:t>Afin de permettre un fonctionnement technique harmonieux d</w:t>
      </w:r>
      <w:r w:rsidR="00CA48EE">
        <w:t>e la Plat</w:t>
      </w:r>
      <w:r w:rsidR="003947F5">
        <w:t>e</w:t>
      </w:r>
      <w:r w:rsidR="00CA48EE">
        <w:t>forme</w:t>
      </w:r>
      <w:r w:rsidRPr="00F80091">
        <w:t>, certaines contraintes techniques doivent être respectées par les Utilisateurs. Du fait de la constante évolution technique du réseau Internet dans ce domaine, ces contraintes sont susceptibles d'être modifiées.</w:t>
      </w:r>
    </w:p>
    <w:p w14:paraId="78C1F8CB" w14:textId="7558B729" w:rsidR="00F80091" w:rsidRPr="00F80091" w:rsidRDefault="00F80091" w:rsidP="00F80091">
      <w:pPr>
        <w:jc w:val="both"/>
      </w:pPr>
      <w:r w:rsidRPr="00F80091">
        <w:t xml:space="preserve">D'une manière générale, l’Utilisateur est tenu de respecter les indications techniques fournies dans le présent article afin de pouvoir avoir accès </w:t>
      </w:r>
      <w:r w:rsidR="00254661">
        <w:t>à la Plateforme</w:t>
      </w:r>
      <w:r w:rsidRPr="00F80091">
        <w:t xml:space="preserve"> et utiliser les services proposés de manière optimale.</w:t>
      </w:r>
    </w:p>
    <w:p w14:paraId="44726B26" w14:textId="78FD52D2" w:rsidR="00F80091" w:rsidRPr="00F80091" w:rsidRDefault="00F80091" w:rsidP="00F80091">
      <w:pPr>
        <w:jc w:val="both"/>
      </w:pPr>
      <w:r w:rsidRPr="00F80091">
        <w:t>L’Utilisateur d</w:t>
      </w:r>
      <w:r w:rsidR="00254661">
        <w:t>e la Plateforme</w:t>
      </w:r>
      <w:r w:rsidRPr="00F80091">
        <w:t xml:space="preserve"> reconnaît disposer de la compétence et des moyens nécessaires pour accéder et utiliser l</w:t>
      </w:r>
      <w:r w:rsidR="00C32265">
        <w:t>a Plateforme</w:t>
      </w:r>
      <w:r w:rsidRPr="00F80091">
        <w:t>, notamment d’un :</w:t>
      </w:r>
    </w:p>
    <w:p w14:paraId="74855DC1" w14:textId="77777777" w:rsidR="00F80091" w:rsidRPr="00F80091" w:rsidRDefault="00F80091" w:rsidP="00F80091">
      <w:pPr>
        <w:numPr>
          <w:ilvl w:val="0"/>
          <w:numId w:val="8"/>
        </w:numPr>
        <w:jc w:val="both"/>
      </w:pPr>
      <w:r>
        <w:t>Ecran : résolution courante (conseillée : 1024 x 768)</w:t>
      </w:r>
    </w:p>
    <w:p w14:paraId="3B6AA3DC" w14:textId="1A395FB4" w:rsidR="00F80091" w:rsidRPr="00F80091" w:rsidRDefault="00F80091" w:rsidP="00F80091">
      <w:pPr>
        <w:numPr>
          <w:ilvl w:val="0"/>
          <w:numId w:val="8"/>
        </w:numPr>
        <w:jc w:val="both"/>
      </w:pPr>
      <w:r>
        <w:t>Navigateurs : IE11 et ultérieurs, Firefox 50 et ultérieurs, Safari 9 et ultérieurs, Chrome 55 et ultérieurs (Mobile</w:t>
      </w:r>
      <w:r w:rsidR="00C747E8">
        <w:t xml:space="preserve"> </w:t>
      </w:r>
      <w:r>
        <w:t>: Chrome 44 et ultérieurs), Opéra 40 et ultérieurs</w:t>
      </w:r>
    </w:p>
    <w:p w14:paraId="051CF462" w14:textId="77777777" w:rsidR="00F80091" w:rsidRPr="00F80091" w:rsidRDefault="00F80091" w:rsidP="00F80091">
      <w:pPr>
        <w:jc w:val="both"/>
      </w:pPr>
      <w:r w:rsidRPr="00F80091">
        <w:t>L’Utilisateur reconnaît avoir vérifié que sa configuration informatique ne contient aucun virus et qu’elle est en parfait état de fonctionnement. L’Utilisateur reconnaît également avoir pris connaissance de la présente notice légale et s’engager à la respecter.</w:t>
      </w:r>
    </w:p>
    <w:p w14:paraId="42D815B0" w14:textId="7E3CE0E1" w:rsidR="00F80091" w:rsidRPr="00F80091" w:rsidRDefault="00F80091" w:rsidP="00F80091">
      <w:pPr>
        <w:jc w:val="both"/>
      </w:pPr>
      <w:r w:rsidRPr="00F80091">
        <w:t>De façon générale, l'Utilisateur s'interdit toute action susceptible d'entraver ou de perturber l’accessibilité ou le bon fonctionnement d</w:t>
      </w:r>
      <w:r w:rsidR="00E81C57">
        <w:t>e la Plateforme</w:t>
      </w:r>
      <w:r w:rsidRPr="00F80091">
        <w:t>.</w:t>
      </w:r>
    </w:p>
    <w:p w14:paraId="76C4E2B7" w14:textId="56154092" w:rsidR="00F80091" w:rsidRPr="00F80091" w:rsidRDefault="00F80091" w:rsidP="00F80091">
      <w:pPr>
        <w:jc w:val="both"/>
      </w:pPr>
      <w:r w:rsidRPr="00F80091">
        <w:t>SNCF Voyageurs SA ne garantit pas que l</w:t>
      </w:r>
      <w:r w:rsidR="00E81C57">
        <w:t xml:space="preserve">a Plateforme </w:t>
      </w:r>
      <w:r w:rsidRPr="00F80091">
        <w:t>et le serveur qui le met à disposition, sont exempts de virus et autres composants dangereux. Il appartient donc à l'Utilisateur de prendre toutes les mesures appropriées pour protéger ses propres données et/ou logiciels de leur contamination par d'éventuels virus circulant sur le réseau Internet.</w:t>
      </w:r>
    </w:p>
    <w:p w14:paraId="7A3A8841" w14:textId="4968252F" w:rsidR="00F80091" w:rsidRPr="00F80091" w:rsidRDefault="00F80091" w:rsidP="00F80091">
      <w:pPr>
        <w:jc w:val="both"/>
      </w:pPr>
      <w:r w:rsidRPr="00F80091">
        <w:lastRenderedPageBreak/>
        <w:t>L'Utilisateur accepte le fait que SNCF Voyageurs SA ne pourra en aucun cas être tenue responsable des dommages fortuits, matériels et/ou immatériels, directs et/ou indirects qui pourraient résulter de l’accès ou de l’utilisation d</w:t>
      </w:r>
      <w:r w:rsidR="0063684F">
        <w:t>e la Plateforme</w:t>
      </w:r>
      <w:r w:rsidRPr="00F80091">
        <w:t>, y compris l’inaccessibilité, les pertes de données, détériorations, destructions ou virus qui pourraient affecter l’équipement informatique de l’Utilisateur, et/ou de la présence de virus sur s</w:t>
      </w:r>
      <w:r w:rsidR="0063684F">
        <w:t>a Plateforme</w:t>
      </w:r>
      <w:r w:rsidRPr="00F80091">
        <w:t>.</w:t>
      </w:r>
    </w:p>
    <w:p w14:paraId="175D3FDE" w14:textId="50B1A374" w:rsidR="0002668A" w:rsidRPr="00F80091" w:rsidRDefault="00F80091" w:rsidP="00F80091">
      <w:pPr>
        <w:jc w:val="both"/>
      </w:pPr>
      <w:r w:rsidRPr="00F80091">
        <w:t>Par ailleurs, tout matériel téléchargé et/ou obtenu de quelque manière que ce soit lors de l'utilisation d</w:t>
      </w:r>
      <w:r w:rsidR="0063684F">
        <w:t>e la Plateforme</w:t>
      </w:r>
      <w:r w:rsidRPr="00F80091">
        <w:t xml:space="preserve">, l'est aux risques et périls de l'Utilisateur. SNCF </w:t>
      </w:r>
      <w:r w:rsidR="00112068">
        <w:t xml:space="preserve">Voyageurs SA </w:t>
      </w:r>
      <w:r w:rsidRPr="00F80091">
        <w:t>ne sera aucunement responsable des dommages et/ou pertes de données subis par les ordinateurs des Utilisateurs.</w:t>
      </w:r>
    </w:p>
    <w:p w14:paraId="17565D81" w14:textId="77777777" w:rsidR="0044646E" w:rsidRPr="00F80091" w:rsidRDefault="0044646E" w:rsidP="00F80091">
      <w:pPr>
        <w:jc w:val="both"/>
        <w:rPr>
          <w:b/>
          <w:bCs/>
        </w:rPr>
      </w:pPr>
    </w:p>
    <w:p w14:paraId="0524C15D" w14:textId="275A8E42" w:rsidR="00F80091" w:rsidRPr="00F80091" w:rsidRDefault="0016099D" w:rsidP="00F80091">
      <w:pPr>
        <w:jc w:val="both"/>
        <w:rPr>
          <w:b/>
          <w:bCs/>
        </w:rPr>
      </w:pPr>
      <w:r>
        <w:rPr>
          <w:b/>
          <w:bCs/>
        </w:rPr>
        <w:t>1</w:t>
      </w:r>
      <w:r w:rsidR="0002668A">
        <w:rPr>
          <w:b/>
          <w:bCs/>
        </w:rPr>
        <w:t>0</w:t>
      </w:r>
      <w:r w:rsidR="00F80091" w:rsidRPr="00F80091">
        <w:rPr>
          <w:b/>
          <w:bCs/>
        </w:rPr>
        <w:t>. Garantie – Indemnisation</w:t>
      </w:r>
    </w:p>
    <w:p w14:paraId="6E1AB611" w14:textId="460BB61B" w:rsidR="00F80091" w:rsidRPr="00F80091" w:rsidRDefault="00F80091" w:rsidP="00F80091">
      <w:pPr>
        <w:jc w:val="both"/>
      </w:pPr>
      <w:r w:rsidRPr="00F80091">
        <w:t>L'Utilisateur s’engage, lors de l’utilisation qu’il fera d</w:t>
      </w:r>
      <w:r w:rsidR="001D5541">
        <w:t>e la Plateforme</w:t>
      </w:r>
      <w:r w:rsidRPr="00F80091">
        <w:t>, à ne pas contrevenir aux dispositions législatives et réglementaires en vigueur, aux usages de la Nétiquette et aux présentes</w:t>
      </w:r>
      <w:r w:rsidR="00945637">
        <w:t xml:space="preserve"> CGU</w:t>
      </w:r>
      <w:r w:rsidRPr="00F80091">
        <w:t>. L'Utilisateur est informé que toute violation desdites dispositions est susceptible d'entraîner des poursuites judiciaires et sanctions à son encontre.</w:t>
      </w:r>
    </w:p>
    <w:p w14:paraId="11C7AD9A" w14:textId="692D56C9" w:rsidR="00F80091" w:rsidRPr="00F80091" w:rsidRDefault="00F80091" w:rsidP="00F80091">
      <w:pPr>
        <w:jc w:val="both"/>
      </w:pPr>
      <w:r w:rsidRPr="00F80091">
        <w:t>De manière générale, l</w:t>
      </w:r>
      <w:r w:rsidR="005A10F1">
        <w:t>a Plateforme</w:t>
      </w:r>
      <w:r w:rsidRPr="00F80091">
        <w:t xml:space="preserve"> décline toute responsabilité en cas d'utilisation non conforme aux </w:t>
      </w:r>
      <w:r w:rsidR="00F33FFC">
        <w:t>CGU</w:t>
      </w:r>
      <w:r w:rsidRPr="00F80091">
        <w:t>.</w:t>
      </w:r>
    </w:p>
    <w:p w14:paraId="345BB780" w14:textId="0B77C451" w:rsidR="00F80091" w:rsidRPr="00F80091" w:rsidRDefault="00F80091" w:rsidP="00F80091">
      <w:pPr>
        <w:jc w:val="both"/>
      </w:pPr>
      <w:r w:rsidRPr="00F80091">
        <w:t>L'Utilisateur s'engage à agir avec diligence pour répondre à toute réclamation. L'Utilisateur est responsable envers SNCF Voyageurs SA et/ou les tiers de tout préjudice matériel et/ou immatériel, direct et/ou indirect de quelque nature que ce soit causé par l'Utilisateur et/ou ses préposés du fait de l'utilisation d</w:t>
      </w:r>
      <w:r w:rsidR="00ED41EA">
        <w:t>e la Plateforme</w:t>
      </w:r>
      <w:r w:rsidRPr="00F80091">
        <w:t xml:space="preserve"> non conforme aux présentes. L'Utilisateur garantit SNCF Voyageurs SA, ainsi que ses sociétés mère, sœurs ou affiliées, ses représentants, ses salariés, ses partenaires, contre toute demande, réclamation et/ou recours de toute sorte, résultant de toute violation desdites dispositions.</w:t>
      </w:r>
    </w:p>
    <w:p w14:paraId="3D9B7913" w14:textId="77777777" w:rsidR="00F80091" w:rsidRPr="00F80091" w:rsidRDefault="00F80091" w:rsidP="00F80091">
      <w:pPr>
        <w:jc w:val="both"/>
      </w:pPr>
      <w:r w:rsidRPr="00F80091">
        <w:t>L'Utilisateur garantit SNCF Voyageurs SA à tout moment et à première demande, de tout dommage et/ou demande, action, plainte émanant de tiers résultant de toute violation desdites dispositions. Cette garantie couvre tant les dommages et intérêts qui seraient prononcés, que les honoraires d'avocats, frais d’expertise, frais de justice, et frais fiscaux.</w:t>
      </w:r>
    </w:p>
    <w:p w14:paraId="1080A400" w14:textId="58104487" w:rsidR="00F80091" w:rsidRPr="00F80091" w:rsidRDefault="00F80091" w:rsidP="00F80091">
      <w:pPr>
        <w:jc w:val="both"/>
        <w:rPr>
          <w:b/>
          <w:bCs/>
        </w:rPr>
      </w:pPr>
      <w:r w:rsidRPr="00F80091">
        <w:rPr>
          <w:b/>
          <w:bCs/>
        </w:rPr>
        <w:t>1</w:t>
      </w:r>
      <w:r w:rsidR="0002668A">
        <w:rPr>
          <w:b/>
          <w:bCs/>
        </w:rPr>
        <w:t>1</w:t>
      </w:r>
      <w:r w:rsidRPr="00F80091">
        <w:rPr>
          <w:b/>
          <w:bCs/>
        </w:rPr>
        <w:t>. Dispositions diverses</w:t>
      </w:r>
    </w:p>
    <w:p w14:paraId="32203C2A" w14:textId="77777777" w:rsidR="00F80091" w:rsidRDefault="00F80091" w:rsidP="00F80091">
      <w:pPr>
        <w:jc w:val="both"/>
      </w:pPr>
      <w:r w:rsidRPr="00F80091">
        <w:t>La nullité en tout ou partie d’une ou de plusieurs des dispositions des présentes Conditions Générales d'Utilisation, en vertu d'une disposition légale ou réglementaire ou d'une décision de justice devenue définitive, n'entraîne pas la nullité des autres dispositions ou de la partie de la disposition non entachées de nullité.</w:t>
      </w:r>
    </w:p>
    <w:p w14:paraId="7BFE01A0" w14:textId="77777777" w:rsidR="00857F82" w:rsidRPr="00F80091" w:rsidRDefault="00857F82" w:rsidP="00F80091">
      <w:pPr>
        <w:jc w:val="both"/>
      </w:pPr>
    </w:p>
    <w:p w14:paraId="19B0D886" w14:textId="0321E4FC" w:rsidR="00F80091" w:rsidRPr="00F80091" w:rsidRDefault="00F80091" w:rsidP="00F80091">
      <w:pPr>
        <w:jc w:val="both"/>
        <w:rPr>
          <w:b/>
          <w:bCs/>
        </w:rPr>
      </w:pPr>
      <w:r w:rsidRPr="00F80091">
        <w:rPr>
          <w:b/>
          <w:bCs/>
        </w:rPr>
        <w:t>1</w:t>
      </w:r>
      <w:r w:rsidR="0002668A">
        <w:rPr>
          <w:b/>
          <w:bCs/>
        </w:rPr>
        <w:t>2</w:t>
      </w:r>
      <w:r w:rsidRPr="00F80091">
        <w:rPr>
          <w:b/>
          <w:bCs/>
        </w:rPr>
        <w:t>. Loi applicable et Compétence juridictionnelle</w:t>
      </w:r>
    </w:p>
    <w:p w14:paraId="306F482D" w14:textId="7D6FD8CD" w:rsidR="00F80091" w:rsidRPr="00F80091" w:rsidRDefault="00F80091" w:rsidP="00F80091">
      <w:pPr>
        <w:jc w:val="both"/>
      </w:pPr>
      <w:r w:rsidRPr="00F80091">
        <w:t>Si une partie quelconque des stipulations de</w:t>
      </w:r>
      <w:r w:rsidR="00C549D5">
        <w:t xml:space="preserve">s présentes CGU </w:t>
      </w:r>
      <w:r w:rsidRPr="00F80091">
        <w:t>devait s'avérer illégale, invalide ou inapplicable pour quelque raison que ce soit, le terme ou les termes en question seraient déclarés inexistants et les termes restants garderaient toute leur force et leur portée et continueraient à être applicables. Les termes déclarés inexistants sont remplacés par un (des) termes qui se rapprocheront le plus quant à son contenu de la clause annulée.</w:t>
      </w:r>
    </w:p>
    <w:p w14:paraId="3830A25E" w14:textId="77777777" w:rsidR="00F80091" w:rsidRPr="00F80091" w:rsidRDefault="00F80091" w:rsidP="00F80091">
      <w:pPr>
        <w:jc w:val="both"/>
      </w:pPr>
      <w:r w:rsidRPr="00F80091">
        <w:lastRenderedPageBreak/>
        <w:t>Compte tenu de la dimension internationale du réseau Internet, SNCF Voyageurs SA vous rappelle qu'il faut vous conformer à toutes les règles impératives et d'ordre public applicables dans le pays où vous résidez.</w:t>
      </w:r>
    </w:p>
    <w:p w14:paraId="37322345" w14:textId="37905BFF" w:rsidR="00D276E6" w:rsidRDefault="00D276E6" w:rsidP="00F80091">
      <w:pPr>
        <w:jc w:val="both"/>
      </w:pPr>
      <w:r w:rsidRPr="00D276E6">
        <w:t xml:space="preserve">Les présentes </w:t>
      </w:r>
      <w:r w:rsidR="004C1758">
        <w:t xml:space="preserve">CGU </w:t>
      </w:r>
      <w:r w:rsidRPr="00D276E6">
        <w:t xml:space="preserve">sont soumises au </w:t>
      </w:r>
      <w:r w:rsidR="004C1758">
        <w:t>d</w:t>
      </w:r>
      <w:r w:rsidRPr="00D276E6">
        <w:t>roit français</w:t>
      </w:r>
      <w:r w:rsidR="004C1758">
        <w:t xml:space="preserve">. </w:t>
      </w:r>
    </w:p>
    <w:p w14:paraId="52372363" w14:textId="77777777" w:rsidR="006736C2" w:rsidRDefault="00F80091" w:rsidP="00F80091">
      <w:pPr>
        <w:jc w:val="both"/>
      </w:pPr>
      <w:r w:rsidRPr="00F80091">
        <w:t>Tout éventuel litige se rapportant notamment à l’application, l’exécution, l’interprétation et/ou la validité des Conditions Générales d’Utilisation du Site et</w:t>
      </w:r>
      <w:r w:rsidR="003D2C35">
        <w:t xml:space="preserve"> du Service</w:t>
      </w:r>
      <w:r w:rsidRPr="00F80091">
        <w:t xml:space="preserve">, </w:t>
      </w:r>
    </w:p>
    <w:p w14:paraId="728BD985" w14:textId="41D51839" w:rsidR="006736C2" w:rsidRDefault="006736C2" w:rsidP="00F80091">
      <w:pPr>
        <w:jc w:val="both"/>
      </w:pPr>
      <w:r w:rsidRPr="006736C2">
        <w:t>A défaut de règlement amiable, les tribunaux français seront seuls compétents.</w:t>
      </w:r>
    </w:p>
    <w:p w14:paraId="29614D14" w14:textId="18690E35" w:rsidR="00BB216B" w:rsidRPr="00B3635D" w:rsidRDefault="00B3635D" w:rsidP="00DA4F1D">
      <w:pPr>
        <w:jc w:val="both"/>
        <w:rPr>
          <w:b/>
          <w:bCs/>
        </w:rPr>
      </w:pPr>
      <w:r w:rsidRPr="00B3635D">
        <w:rPr>
          <w:b/>
          <w:bCs/>
        </w:rPr>
        <w:t xml:space="preserve">Par </w:t>
      </w:r>
      <w:r w:rsidR="00A41903">
        <w:rPr>
          <w:b/>
          <w:bCs/>
        </w:rPr>
        <w:t xml:space="preserve">son </w:t>
      </w:r>
      <w:r w:rsidRPr="00B3635D">
        <w:rPr>
          <w:b/>
          <w:bCs/>
        </w:rPr>
        <w:t>utilisation</w:t>
      </w:r>
      <w:r w:rsidR="00A41903">
        <w:rPr>
          <w:b/>
          <w:bCs/>
        </w:rPr>
        <w:t xml:space="preserve"> </w:t>
      </w:r>
      <w:r w:rsidR="00124015">
        <w:rPr>
          <w:b/>
          <w:bCs/>
        </w:rPr>
        <w:t>de la</w:t>
      </w:r>
      <w:r w:rsidR="00A41903">
        <w:rPr>
          <w:b/>
          <w:bCs/>
        </w:rPr>
        <w:t xml:space="preserve"> </w:t>
      </w:r>
      <w:r w:rsidRPr="00B3635D">
        <w:rPr>
          <w:b/>
          <w:bCs/>
        </w:rPr>
        <w:t>Plateforme</w:t>
      </w:r>
      <w:r w:rsidR="00A41903">
        <w:rPr>
          <w:b/>
          <w:bCs/>
        </w:rPr>
        <w:t>/Site et de son Service</w:t>
      </w:r>
      <w:r w:rsidRPr="00B3635D">
        <w:rPr>
          <w:b/>
          <w:bCs/>
        </w:rPr>
        <w:t xml:space="preserve">, l’Utilisateur reconnaît avoir préalablement pris connaissance et avoir accepté sans réserve les présentes Conditions Générales d’Utilisation </w:t>
      </w:r>
      <w:r w:rsidR="00A41903">
        <w:rPr>
          <w:b/>
          <w:bCs/>
        </w:rPr>
        <w:t xml:space="preserve">du Site et du Service. </w:t>
      </w:r>
    </w:p>
    <w:p w14:paraId="0CA6B142" w14:textId="77777777" w:rsidR="00BB216B" w:rsidRDefault="00BB216B" w:rsidP="00DA4F1D">
      <w:pPr>
        <w:jc w:val="both"/>
      </w:pPr>
    </w:p>
    <w:p w14:paraId="7545E0AF" w14:textId="77777777" w:rsidR="00DA4F1D" w:rsidRPr="00DA4F1D" w:rsidRDefault="00DA4F1D" w:rsidP="00DA4F1D">
      <w:pPr>
        <w:jc w:val="both"/>
      </w:pPr>
    </w:p>
    <w:p w14:paraId="0591E959" w14:textId="77777777" w:rsidR="00DA4F1D" w:rsidRPr="00DA4F1D" w:rsidRDefault="00DA4F1D" w:rsidP="00DA4F1D">
      <w:pPr>
        <w:jc w:val="both"/>
      </w:pPr>
    </w:p>
    <w:p w14:paraId="2C692D18" w14:textId="37D59078" w:rsidR="00042C75" w:rsidRPr="00550194" w:rsidRDefault="00042C75" w:rsidP="00176E00">
      <w:pPr>
        <w:jc w:val="both"/>
      </w:pPr>
    </w:p>
    <w:p w14:paraId="6A59EF67" w14:textId="670DCF08" w:rsidR="00120BF2" w:rsidRPr="00AF3D12" w:rsidRDefault="00120BF2" w:rsidP="00176E00">
      <w:pPr>
        <w:jc w:val="both"/>
      </w:pPr>
    </w:p>
    <w:p w14:paraId="59B0D262" w14:textId="77777777" w:rsidR="0044515E" w:rsidRDefault="0044515E" w:rsidP="00176E00">
      <w:pPr>
        <w:jc w:val="both"/>
        <w:rPr>
          <w:b/>
          <w:bCs/>
        </w:rPr>
      </w:pPr>
    </w:p>
    <w:p w14:paraId="0F9A928D" w14:textId="77777777" w:rsidR="000F51D7" w:rsidRDefault="000F51D7" w:rsidP="00176E00">
      <w:pPr>
        <w:jc w:val="both"/>
      </w:pPr>
    </w:p>
    <w:p w14:paraId="4BD33F60" w14:textId="77777777" w:rsidR="000F51D7" w:rsidRDefault="000F51D7" w:rsidP="00176E00">
      <w:pPr>
        <w:jc w:val="both"/>
      </w:pPr>
    </w:p>
    <w:p w14:paraId="7E576105" w14:textId="77777777" w:rsidR="000F51D7" w:rsidRDefault="000F51D7" w:rsidP="00176E00">
      <w:pPr>
        <w:jc w:val="both"/>
      </w:pPr>
    </w:p>
    <w:p w14:paraId="0D153975" w14:textId="77777777" w:rsidR="000F51D7" w:rsidRDefault="000F51D7" w:rsidP="00176E00">
      <w:pPr>
        <w:jc w:val="both"/>
      </w:pPr>
    </w:p>
    <w:p w14:paraId="6C7D3E86" w14:textId="77777777" w:rsidR="000F51D7" w:rsidRDefault="000F51D7" w:rsidP="00176E00">
      <w:pPr>
        <w:jc w:val="both"/>
      </w:pPr>
    </w:p>
    <w:p w14:paraId="414A7233" w14:textId="77777777" w:rsidR="000F51D7" w:rsidRDefault="000F51D7" w:rsidP="00176E00">
      <w:pPr>
        <w:jc w:val="both"/>
      </w:pPr>
    </w:p>
    <w:p w14:paraId="40B0B46B" w14:textId="77777777" w:rsidR="000F51D7" w:rsidRDefault="000F51D7" w:rsidP="00176E00">
      <w:pPr>
        <w:jc w:val="both"/>
      </w:pPr>
    </w:p>
    <w:p w14:paraId="5247EBAA" w14:textId="074DBC9C" w:rsidR="00CE0C18" w:rsidRPr="00EB1211" w:rsidRDefault="00CE0C18" w:rsidP="00176E00">
      <w:pPr>
        <w:jc w:val="both"/>
      </w:pPr>
    </w:p>
    <w:sectPr w:rsidR="00CE0C18" w:rsidRPr="00EB12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7466" w14:textId="77777777" w:rsidR="007C7556" w:rsidRDefault="007C7556" w:rsidP="00B40521">
      <w:pPr>
        <w:spacing w:after="0" w:line="240" w:lineRule="auto"/>
      </w:pPr>
      <w:r>
        <w:separator/>
      </w:r>
    </w:p>
  </w:endnote>
  <w:endnote w:type="continuationSeparator" w:id="0">
    <w:p w14:paraId="62D58684" w14:textId="77777777" w:rsidR="007C7556" w:rsidRDefault="007C7556" w:rsidP="00B4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7210" w14:textId="12A3EDB2" w:rsidR="00B40521" w:rsidRDefault="00B40521">
    <w:pPr>
      <w:pStyle w:val="Pieddepage"/>
    </w:pPr>
    <w:r>
      <w:rPr>
        <w:noProof/>
      </w:rPr>
      <mc:AlternateContent>
        <mc:Choice Requires="wps">
          <w:drawing>
            <wp:anchor distT="0" distB="0" distL="0" distR="0" simplePos="0" relativeHeight="251659264" behindDoc="0" locked="0" layoutInCell="1" allowOverlap="1" wp14:anchorId="35E26EF3" wp14:editId="459CDDEB">
              <wp:simplePos x="635" y="635"/>
              <wp:positionH relativeFrom="page">
                <wp:align>left</wp:align>
              </wp:positionH>
              <wp:positionV relativeFrom="page">
                <wp:align>bottom</wp:align>
              </wp:positionV>
              <wp:extent cx="630555" cy="357505"/>
              <wp:effectExtent l="0" t="0" r="17145" b="0"/>
              <wp:wrapNone/>
              <wp:docPr id="550671428"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1A5F1DBB" w14:textId="4E0446E8"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26EF3" id="_x0000_t202" coordsize="21600,21600" o:spt="202" path="m,l,21600r21600,l21600,xe">
              <v:stroke joinstyle="miter"/>
              <v:path gradientshapeok="t" o:connecttype="rect"/>
            </v:shapetype>
            <v:shape id="Zone de texte 2" o:spid="_x0000_s1026" type="#_x0000_t202" alt="Interne" style="position:absolute;margin-left:0;margin-top:0;width:49.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" filled="f" stroked="f">
              <v:textbox style="mso-fit-shape-to-text:t" inset="20pt,0,0,15pt">
                <w:txbxContent>
                  <w:p w14:paraId="1A5F1DBB" w14:textId="4E0446E8"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6D0B" w14:textId="7697AFFA" w:rsidR="00B40521" w:rsidRDefault="00B40521">
    <w:pPr>
      <w:pStyle w:val="Pieddepage"/>
    </w:pPr>
    <w:r>
      <w:rPr>
        <w:noProof/>
      </w:rPr>
      <mc:AlternateContent>
        <mc:Choice Requires="wps">
          <w:drawing>
            <wp:anchor distT="0" distB="0" distL="0" distR="0" simplePos="0" relativeHeight="251660288" behindDoc="0" locked="0" layoutInCell="1" allowOverlap="1" wp14:anchorId="344710C4" wp14:editId="768FB623">
              <wp:simplePos x="898497" y="10074303"/>
              <wp:positionH relativeFrom="page">
                <wp:align>left</wp:align>
              </wp:positionH>
              <wp:positionV relativeFrom="page">
                <wp:align>bottom</wp:align>
              </wp:positionV>
              <wp:extent cx="630555" cy="357505"/>
              <wp:effectExtent l="0" t="0" r="17145" b="0"/>
              <wp:wrapNone/>
              <wp:docPr id="188250311"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7D71B9DB" w14:textId="0EF3EF03"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4710C4" id="_x0000_t202" coordsize="21600,21600" o:spt="202" path="m,l,21600r21600,l21600,xe">
              <v:stroke joinstyle="miter"/>
              <v:path gradientshapeok="t" o:connecttype="rect"/>
            </v:shapetype>
            <v:shape id="Zone de texte 3" o:spid="_x0000_s1027" type="#_x0000_t202" alt="Interne" style="position:absolute;margin-left:0;margin-top:0;width:49.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" filled="f" stroked="f">
              <v:textbox style="mso-fit-shape-to-text:t" inset="20pt,0,0,15pt">
                <w:txbxContent>
                  <w:p w14:paraId="7D71B9DB" w14:textId="0EF3EF03"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4D01" w14:textId="6BCE0187" w:rsidR="00B40521" w:rsidRDefault="00B40521">
    <w:pPr>
      <w:pStyle w:val="Pieddepage"/>
    </w:pPr>
    <w:r>
      <w:rPr>
        <w:noProof/>
      </w:rPr>
      <mc:AlternateContent>
        <mc:Choice Requires="wps">
          <w:drawing>
            <wp:anchor distT="0" distB="0" distL="0" distR="0" simplePos="0" relativeHeight="251658240" behindDoc="0" locked="0" layoutInCell="1" allowOverlap="1" wp14:anchorId="591D96D2" wp14:editId="06E2EE90">
              <wp:simplePos x="635" y="635"/>
              <wp:positionH relativeFrom="page">
                <wp:align>left</wp:align>
              </wp:positionH>
              <wp:positionV relativeFrom="page">
                <wp:align>bottom</wp:align>
              </wp:positionV>
              <wp:extent cx="630555" cy="357505"/>
              <wp:effectExtent l="0" t="0" r="17145" b="0"/>
              <wp:wrapNone/>
              <wp:docPr id="963570785"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357505"/>
                      </a:xfrm>
                      <a:prstGeom prst="rect">
                        <a:avLst/>
                      </a:prstGeom>
                      <a:noFill/>
                      <a:ln>
                        <a:noFill/>
                      </a:ln>
                    </wps:spPr>
                    <wps:txbx>
                      <w:txbxContent>
                        <w:p w14:paraId="63F578FA" w14:textId="5B2EF71F"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1D96D2" id="_x0000_t202" coordsize="21600,21600" o:spt="202" path="m,l,21600r21600,l21600,xe">
              <v:stroke joinstyle="miter"/>
              <v:path gradientshapeok="t" o:connecttype="rect"/>
            </v:shapetype>
            <v:shape id="Zone de texte 1" o:spid="_x0000_s1028" type="#_x0000_t202" alt="Interne" style="position:absolute;margin-left:0;margin-top:0;width:49.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" filled="f" stroked="f">
              <v:textbox style="mso-fit-shape-to-text:t" inset="20pt,0,0,15pt">
                <w:txbxContent>
                  <w:p w14:paraId="63F578FA" w14:textId="5B2EF71F" w:rsidR="00B40521" w:rsidRPr="00B40521" w:rsidRDefault="00B40521" w:rsidP="00B40521">
                    <w:pPr>
                      <w:spacing w:after="0"/>
                      <w:rPr>
                        <w:rFonts w:ascii="Calibri" w:eastAsia="Calibri" w:hAnsi="Calibri" w:cs="Calibri"/>
                        <w:noProof/>
                        <w:color w:val="008000"/>
                        <w:sz w:val="20"/>
                        <w:szCs w:val="20"/>
                      </w:rPr>
                    </w:pPr>
                    <w:r w:rsidRPr="00B40521">
                      <w:rPr>
                        <w:rFonts w:ascii="Calibri" w:eastAsia="Calibri" w:hAnsi="Calibri" w:cs="Calibri"/>
                        <w:noProof/>
                        <w:color w:val="008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11C9" w14:textId="77777777" w:rsidR="007C7556" w:rsidRDefault="007C7556" w:rsidP="00B40521">
      <w:pPr>
        <w:spacing w:after="0" w:line="240" w:lineRule="auto"/>
      </w:pPr>
      <w:r>
        <w:separator/>
      </w:r>
    </w:p>
  </w:footnote>
  <w:footnote w:type="continuationSeparator" w:id="0">
    <w:p w14:paraId="1C1BD1E0" w14:textId="77777777" w:rsidR="007C7556" w:rsidRDefault="007C7556" w:rsidP="00B40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BD6"/>
    <w:multiLevelType w:val="hybridMultilevel"/>
    <w:tmpl w:val="A7E8FED2"/>
    <w:lvl w:ilvl="0" w:tplc="827A10A2">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D703027"/>
    <w:multiLevelType w:val="multilevel"/>
    <w:tmpl w:val="1B9C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E63F0"/>
    <w:multiLevelType w:val="hybridMultilevel"/>
    <w:tmpl w:val="54F6C0E2"/>
    <w:lvl w:ilvl="0" w:tplc="41F854D6">
      <w:start w:val="1"/>
      <w:numFmt w:val="bullet"/>
      <w:lvlText w:val=""/>
      <w:lvlJc w:val="left"/>
      <w:pPr>
        <w:ind w:left="720" w:hanging="360"/>
      </w:pPr>
      <w:rPr>
        <w:rFonts w:ascii="Symbol" w:hAnsi="Symbol" w:hint="default"/>
      </w:rPr>
    </w:lvl>
    <w:lvl w:ilvl="1" w:tplc="F4A88BCA">
      <w:start w:val="1"/>
      <w:numFmt w:val="bullet"/>
      <w:lvlText w:val="o"/>
      <w:lvlJc w:val="left"/>
      <w:pPr>
        <w:ind w:left="1440" w:hanging="360"/>
      </w:pPr>
      <w:rPr>
        <w:rFonts w:ascii="Courier New" w:hAnsi="Courier New" w:hint="default"/>
      </w:rPr>
    </w:lvl>
    <w:lvl w:ilvl="2" w:tplc="3FD8A99C">
      <w:start w:val="1"/>
      <w:numFmt w:val="bullet"/>
      <w:lvlText w:val=""/>
      <w:lvlJc w:val="left"/>
      <w:pPr>
        <w:ind w:left="2160" w:hanging="360"/>
      </w:pPr>
      <w:rPr>
        <w:rFonts w:ascii="Wingdings" w:hAnsi="Wingdings" w:hint="default"/>
      </w:rPr>
    </w:lvl>
    <w:lvl w:ilvl="3" w:tplc="76923FF8">
      <w:start w:val="1"/>
      <w:numFmt w:val="bullet"/>
      <w:lvlText w:val=""/>
      <w:lvlJc w:val="left"/>
      <w:pPr>
        <w:ind w:left="2880" w:hanging="360"/>
      </w:pPr>
      <w:rPr>
        <w:rFonts w:ascii="Symbol" w:hAnsi="Symbol" w:hint="default"/>
      </w:rPr>
    </w:lvl>
    <w:lvl w:ilvl="4" w:tplc="8EC487B8">
      <w:start w:val="1"/>
      <w:numFmt w:val="bullet"/>
      <w:lvlText w:val="o"/>
      <w:lvlJc w:val="left"/>
      <w:pPr>
        <w:ind w:left="3600" w:hanging="360"/>
      </w:pPr>
      <w:rPr>
        <w:rFonts w:ascii="Courier New" w:hAnsi="Courier New" w:hint="default"/>
      </w:rPr>
    </w:lvl>
    <w:lvl w:ilvl="5" w:tplc="1F3816AC">
      <w:start w:val="1"/>
      <w:numFmt w:val="bullet"/>
      <w:lvlText w:val=""/>
      <w:lvlJc w:val="left"/>
      <w:pPr>
        <w:ind w:left="4320" w:hanging="360"/>
      </w:pPr>
      <w:rPr>
        <w:rFonts w:ascii="Wingdings" w:hAnsi="Wingdings" w:hint="default"/>
      </w:rPr>
    </w:lvl>
    <w:lvl w:ilvl="6" w:tplc="0312433E">
      <w:start w:val="1"/>
      <w:numFmt w:val="bullet"/>
      <w:lvlText w:val=""/>
      <w:lvlJc w:val="left"/>
      <w:pPr>
        <w:ind w:left="5040" w:hanging="360"/>
      </w:pPr>
      <w:rPr>
        <w:rFonts w:ascii="Symbol" w:hAnsi="Symbol" w:hint="default"/>
      </w:rPr>
    </w:lvl>
    <w:lvl w:ilvl="7" w:tplc="30B4D4EC">
      <w:start w:val="1"/>
      <w:numFmt w:val="bullet"/>
      <w:lvlText w:val="o"/>
      <w:lvlJc w:val="left"/>
      <w:pPr>
        <w:ind w:left="5760" w:hanging="360"/>
      </w:pPr>
      <w:rPr>
        <w:rFonts w:ascii="Courier New" w:hAnsi="Courier New" w:hint="default"/>
      </w:rPr>
    </w:lvl>
    <w:lvl w:ilvl="8" w:tplc="DD6E5380">
      <w:start w:val="1"/>
      <w:numFmt w:val="bullet"/>
      <w:lvlText w:val=""/>
      <w:lvlJc w:val="left"/>
      <w:pPr>
        <w:ind w:left="6480" w:hanging="360"/>
      </w:pPr>
      <w:rPr>
        <w:rFonts w:ascii="Wingdings" w:hAnsi="Wingdings" w:hint="default"/>
      </w:rPr>
    </w:lvl>
  </w:abstractNum>
  <w:abstractNum w:abstractNumId="3" w15:restartNumberingAfterBreak="0">
    <w:nsid w:val="0F343F6D"/>
    <w:multiLevelType w:val="hybridMultilevel"/>
    <w:tmpl w:val="71D093F4"/>
    <w:lvl w:ilvl="0" w:tplc="9F145688">
      <w:start w:val="1"/>
      <w:numFmt w:val="bullet"/>
      <w:lvlText w:val=""/>
      <w:lvlJc w:val="left"/>
      <w:pPr>
        <w:ind w:left="720" w:hanging="360"/>
      </w:pPr>
      <w:rPr>
        <w:rFonts w:ascii="Symbol" w:hAnsi="Symbol" w:hint="default"/>
      </w:rPr>
    </w:lvl>
    <w:lvl w:ilvl="1" w:tplc="20BAE58E">
      <w:start w:val="1"/>
      <w:numFmt w:val="bullet"/>
      <w:lvlText w:val="o"/>
      <w:lvlJc w:val="left"/>
      <w:pPr>
        <w:ind w:left="1440" w:hanging="360"/>
      </w:pPr>
      <w:rPr>
        <w:rFonts w:ascii="Courier New" w:hAnsi="Courier New" w:hint="default"/>
      </w:rPr>
    </w:lvl>
    <w:lvl w:ilvl="2" w:tplc="F3F0D860">
      <w:start w:val="1"/>
      <w:numFmt w:val="bullet"/>
      <w:lvlText w:val=""/>
      <w:lvlJc w:val="left"/>
      <w:pPr>
        <w:ind w:left="2160" w:hanging="360"/>
      </w:pPr>
      <w:rPr>
        <w:rFonts w:ascii="Wingdings" w:hAnsi="Wingdings" w:hint="default"/>
      </w:rPr>
    </w:lvl>
    <w:lvl w:ilvl="3" w:tplc="685E3490">
      <w:start w:val="1"/>
      <w:numFmt w:val="bullet"/>
      <w:lvlText w:val=""/>
      <w:lvlJc w:val="left"/>
      <w:pPr>
        <w:ind w:left="2880" w:hanging="360"/>
      </w:pPr>
      <w:rPr>
        <w:rFonts w:ascii="Symbol" w:hAnsi="Symbol" w:hint="default"/>
      </w:rPr>
    </w:lvl>
    <w:lvl w:ilvl="4" w:tplc="F3A6EA74">
      <w:start w:val="1"/>
      <w:numFmt w:val="bullet"/>
      <w:lvlText w:val="o"/>
      <w:lvlJc w:val="left"/>
      <w:pPr>
        <w:ind w:left="3600" w:hanging="360"/>
      </w:pPr>
      <w:rPr>
        <w:rFonts w:ascii="Courier New" w:hAnsi="Courier New" w:hint="default"/>
      </w:rPr>
    </w:lvl>
    <w:lvl w:ilvl="5" w:tplc="23E6964A">
      <w:start w:val="1"/>
      <w:numFmt w:val="bullet"/>
      <w:lvlText w:val=""/>
      <w:lvlJc w:val="left"/>
      <w:pPr>
        <w:ind w:left="4320" w:hanging="360"/>
      </w:pPr>
      <w:rPr>
        <w:rFonts w:ascii="Wingdings" w:hAnsi="Wingdings" w:hint="default"/>
      </w:rPr>
    </w:lvl>
    <w:lvl w:ilvl="6" w:tplc="27BE02A0">
      <w:start w:val="1"/>
      <w:numFmt w:val="bullet"/>
      <w:lvlText w:val=""/>
      <w:lvlJc w:val="left"/>
      <w:pPr>
        <w:ind w:left="5040" w:hanging="360"/>
      </w:pPr>
      <w:rPr>
        <w:rFonts w:ascii="Symbol" w:hAnsi="Symbol" w:hint="default"/>
      </w:rPr>
    </w:lvl>
    <w:lvl w:ilvl="7" w:tplc="2A3CA4F0">
      <w:start w:val="1"/>
      <w:numFmt w:val="bullet"/>
      <w:lvlText w:val="o"/>
      <w:lvlJc w:val="left"/>
      <w:pPr>
        <w:ind w:left="5760" w:hanging="360"/>
      </w:pPr>
      <w:rPr>
        <w:rFonts w:ascii="Courier New" w:hAnsi="Courier New" w:hint="default"/>
      </w:rPr>
    </w:lvl>
    <w:lvl w:ilvl="8" w:tplc="15AE00AE">
      <w:start w:val="1"/>
      <w:numFmt w:val="bullet"/>
      <w:lvlText w:val=""/>
      <w:lvlJc w:val="left"/>
      <w:pPr>
        <w:ind w:left="6480" w:hanging="360"/>
      </w:pPr>
      <w:rPr>
        <w:rFonts w:ascii="Wingdings" w:hAnsi="Wingdings" w:hint="default"/>
      </w:rPr>
    </w:lvl>
  </w:abstractNum>
  <w:abstractNum w:abstractNumId="4" w15:restartNumberingAfterBreak="0">
    <w:nsid w:val="1633DD7E"/>
    <w:multiLevelType w:val="hybridMultilevel"/>
    <w:tmpl w:val="04DCBC0C"/>
    <w:lvl w:ilvl="0" w:tplc="C8C6DC2E">
      <w:start w:val="1"/>
      <w:numFmt w:val="bullet"/>
      <w:lvlText w:val=""/>
      <w:lvlJc w:val="left"/>
      <w:pPr>
        <w:ind w:left="720" w:hanging="360"/>
      </w:pPr>
      <w:rPr>
        <w:rFonts w:ascii="Symbol" w:hAnsi="Symbol" w:hint="default"/>
      </w:rPr>
    </w:lvl>
    <w:lvl w:ilvl="1" w:tplc="90AA7676">
      <w:start w:val="1"/>
      <w:numFmt w:val="bullet"/>
      <w:lvlText w:val="o"/>
      <w:lvlJc w:val="left"/>
      <w:pPr>
        <w:ind w:left="1440" w:hanging="360"/>
      </w:pPr>
      <w:rPr>
        <w:rFonts w:ascii="Courier New" w:hAnsi="Courier New" w:hint="default"/>
      </w:rPr>
    </w:lvl>
    <w:lvl w:ilvl="2" w:tplc="FD18289E">
      <w:start w:val="1"/>
      <w:numFmt w:val="bullet"/>
      <w:lvlText w:val=""/>
      <w:lvlJc w:val="left"/>
      <w:pPr>
        <w:ind w:left="2160" w:hanging="360"/>
      </w:pPr>
      <w:rPr>
        <w:rFonts w:ascii="Wingdings" w:hAnsi="Wingdings" w:hint="default"/>
      </w:rPr>
    </w:lvl>
    <w:lvl w:ilvl="3" w:tplc="A880E514">
      <w:start w:val="1"/>
      <w:numFmt w:val="bullet"/>
      <w:lvlText w:val=""/>
      <w:lvlJc w:val="left"/>
      <w:pPr>
        <w:ind w:left="2880" w:hanging="360"/>
      </w:pPr>
      <w:rPr>
        <w:rFonts w:ascii="Symbol" w:hAnsi="Symbol" w:hint="default"/>
      </w:rPr>
    </w:lvl>
    <w:lvl w:ilvl="4" w:tplc="B94E9236">
      <w:start w:val="1"/>
      <w:numFmt w:val="bullet"/>
      <w:lvlText w:val="o"/>
      <w:lvlJc w:val="left"/>
      <w:pPr>
        <w:ind w:left="3600" w:hanging="360"/>
      </w:pPr>
      <w:rPr>
        <w:rFonts w:ascii="Courier New" w:hAnsi="Courier New" w:hint="default"/>
      </w:rPr>
    </w:lvl>
    <w:lvl w:ilvl="5" w:tplc="B986D49C">
      <w:start w:val="1"/>
      <w:numFmt w:val="bullet"/>
      <w:lvlText w:val=""/>
      <w:lvlJc w:val="left"/>
      <w:pPr>
        <w:ind w:left="4320" w:hanging="360"/>
      </w:pPr>
      <w:rPr>
        <w:rFonts w:ascii="Wingdings" w:hAnsi="Wingdings" w:hint="default"/>
      </w:rPr>
    </w:lvl>
    <w:lvl w:ilvl="6" w:tplc="1512C386">
      <w:start w:val="1"/>
      <w:numFmt w:val="bullet"/>
      <w:lvlText w:val=""/>
      <w:lvlJc w:val="left"/>
      <w:pPr>
        <w:ind w:left="5040" w:hanging="360"/>
      </w:pPr>
      <w:rPr>
        <w:rFonts w:ascii="Symbol" w:hAnsi="Symbol" w:hint="default"/>
      </w:rPr>
    </w:lvl>
    <w:lvl w:ilvl="7" w:tplc="6B0C0CD6">
      <w:start w:val="1"/>
      <w:numFmt w:val="bullet"/>
      <w:lvlText w:val="o"/>
      <w:lvlJc w:val="left"/>
      <w:pPr>
        <w:ind w:left="5760" w:hanging="360"/>
      </w:pPr>
      <w:rPr>
        <w:rFonts w:ascii="Courier New" w:hAnsi="Courier New" w:hint="default"/>
      </w:rPr>
    </w:lvl>
    <w:lvl w:ilvl="8" w:tplc="C0D679BC">
      <w:start w:val="1"/>
      <w:numFmt w:val="bullet"/>
      <w:lvlText w:val=""/>
      <w:lvlJc w:val="left"/>
      <w:pPr>
        <w:ind w:left="6480" w:hanging="360"/>
      </w:pPr>
      <w:rPr>
        <w:rFonts w:ascii="Wingdings" w:hAnsi="Wingdings" w:hint="default"/>
      </w:rPr>
    </w:lvl>
  </w:abstractNum>
  <w:abstractNum w:abstractNumId="5" w15:restartNumberingAfterBreak="0">
    <w:nsid w:val="1A26D242"/>
    <w:multiLevelType w:val="hybridMultilevel"/>
    <w:tmpl w:val="1348EDB2"/>
    <w:lvl w:ilvl="0" w:tplc="83164704">
      <w:start w:val="1"/>
      <w:numFmt w:val="bullet"/>
      <w:lvlText w:val=""/>
      <w:lvlJc w:val="left"/>
      <w:pPr>
        <w:ind w:left="720" w:hanging="360"/>
      </w:pPr>
      <w:rPr>
        <w:rFonts w:ascii="Symbol" w:hAnsi="Symbol" w:hint="default"/>
      </w:rPr>
    </w:lvl>
    <w:lvl w:ilvl="1" w:tplc="C0227752">
      <w:start w:val="1"/>
      <w:numFmt w:val="bullet"/>
      <w:lvlText w:val="o"/>
      <w:lvlJc w:val="left"/>
      <w:pPr>
        <w:ind w:left="1440" w:hanging="360"/>
      </w:pPr>
      <w:rPr>
        <w:rFonts w:ascii="Courier New" w:hAnsi="Courier New" w:hint="default"/>
      </w:rPr>
    </w:lvl>
    <w:lvl w:ilvl="2" w:tplc="FB6C2440">
      <w:start w:val="1"/>
      <w:numFmt w:val="bullet"/>
      <w:lvlText w:val=""/>
      <w:lvlJc w:val="left"/>
      <w:pPr>
        <w:ind w:left="2160" w:hanging="360"/>
      </w:pPr>
      <w:rPr>
        <w:rFonts w:ascii="Wingdings" w:hAnsi="Wingdings" w:hint="default"/>
      </w:rPr>
    </w:lvl>
    <w:lvl w:ilvl="3" w:tplc="304C455A">
      <w:start w:val="1"/>
      <w:numFmt w:val="bullet"/>
      <w:lvlText w:val=""/>
      <w:lvlJc w:val="left"/>
      <w:pPr>
        <w:ind w:left="2880" w:hanging="360"/>
      </w:pPr>
      <w:rPr>
        <w:rFonts w:ascii="Symbol" w:hAnsi="Symbol" w:hint="default"/>
      </w:rPr>
    </w:lvl>
    <w:lvl w:ilvl="4" w:tplc="174E49F4">
      <w:start w:val="1"/>
      <w:numFmt w:val="bullet"/>
      <w:lvlText w:val="o"/>
      <w:lvlJc w:val="left"/>
      <w:pPr>
        <w:ind w:left="3600" w:hanging="360"/>
      </w:pPr>
      <w:rPr>
        <w:rFonts w:ascii="Courier New" w:hAnsi="Courier New" w:hint="default"/>
      </w:rPr>
    </w:lvl>
    <w:lvl w:ilvl="5" w:tplc="9904AAB8">
      <w:start w:val="1"/>
      <w:numFmt w:val="bullet"/>
      <w:lvlText w:val=""/>
      <w:lvlJc w:val="left"/>
      <w:pPr>
        <w:ind w:left="4320" w:hanging="360"/>
      </w:pPr>
      <w:rPr>
        <w:rFonts w:ascii="Wingdings" w:hAnsi="Wingdings" w:hint="default"/>
      </w:rPr>
    </w:lvl>
    <w:lvl w:ilvl="6" w:tplc="C1C665DE">
      <w:start w:val="1"/>
      <w:numFmt w:val="bullet"/>
      <w:lvlText w:val=""/>
      <w:lvlJc w:val="left"/>
      <w:pPr>
        <w:ind w:left="5040" w:hanging="360"/>
      </w:pPr>
      <w:rPr>
        <w:rFonts w:ascii="Symbol" w:hAnsi="Symbol" w:hint="default"/>
      </w:rPr>
    </w:lvl>
    <w:lvl w:ilvl="7" w:tplc="53348D8E">
      <w:start w:val="1"/>
      <w:numFmt w:val="bullet"/>
      <w:lvlText w:val="o"/>
      <w:lvlJc w:val="left"/>
      <w:pPr>
        <w:ind w:left="5760" w:hanging="360"/>
      </w:pPr>
      <w:rPr>
        <w:rFonts w:ascii="Courier New" w:hAnsi="Courier New" w:hint="default"/>
      </w:rPr>
    </w:lvl>
    <w:lvl w:ilvl="8" w:tplc="07604914">
      <w:start w:val="1"/>
      <w:numFmt w:val="bullet"/>
      <w:lvlText w:val=""/>
      <w:lvlJc w:val="left"/>
      <w:pPr>
        <w:ind w:left="6480" w:hanging="360"/>
      </w:pPr>
      <w:rPr>
        <w:rFonts w:ascii="Wingdings" w:hAnsi="Wingdings" w:hint="default"/>
      </w:rPr>
    </w:lvl>
  </w:abstractNum>
  <w:abstractNum w:abstractNumId="6" w15:restartNumberingAfterBreak="0">
    <w:nsid w:val="295C1B64"/>
    <w:multiLevelType w:val="hybridMultilevel"/>
    <w:tmpl w:val="749E6664"/>
    <w:lvl w:ilvl="0" w:tplc="78B2CA02">
      <w:start w:val="1"/>
      <w:numFmt w:val="bullet"/>
      <w:lvlText w:val=""/>
      <w:lvlJc w:val="left"/>
      <w:pPr>
        <w:ind w:left="720" w:hanging="360"/>
      </w:pPr>
      <w:rPr>
        <w:rFonts w:ascii="Symbol" w:hAnsi="Symbol" w:hint="default"/>
      </w:rPr>
    </w:lvl>
    <w:lvl w:ilvl="1" w:tplc="2EA010FA">
      <w:start w:val="1"/>
      <w:numFmt w:val="bullet"/>
      <w:lvlText w:val="o"/>
      <w:lvlJc w:val="left"/>
      <w:pPr>
        <w:ind w:left="1440" w:hanging="360"/>
      </w:pPr>
      <w:rPr>
        <w:rFonts w:ascii="Courier New" w:hAnsi="Courier New" w:hint="default"/>
      </w:rPr>
    </w:lvl>
    <w:lvl w:ilvl="2" w:tplc="9B8E3844">
      <w:start w:val="1"/>
      <w:numFmt w:val="bullet"/>
      <w:lvlText w:val=""/>
      <w:lvlJc w:val="left"/>
      <w:pPr>
        <w:ind w:left="2160" w:hanging="360"/>
      </w:pPr>
      <w:rPr>
        <w:rFonts w:ascii="Wingdings" w:hAnsi="Wingdings" w:hint="default"/>
      </w:rPr>
    </w:lvl>
    <w:lvl w:ilvl="3" w:tplc="FD5658B2">
      <w:start w:val="1"/>
      <w:numFmt w:val="bullet"/>
      <w:lvlText w:val=""/>
      <w:lvlJc w:val="left"/>
      <w:pPr>
        <w:ind w:left="2880" w:hanging="360"/>
      </w:pPr>
      <w:rPr>
        <w:rFonts w:ascii="Symbol" w:hAnsi="Symbol" w:hint="default"/>
      </w:rPr>
    </w:lvl>
    <w:lvl w:ilvl="4" w:tplc="186E8AAA">
      <w:start w:val="1"/>
      <w:numFmt w:val="bullet"/>
      <w:lvlText w:val="o"/>
      <w:lvlJc w:val="left"/>
      <w:pPr>
        <w:ind w:left="3600" w:hanging="360"/>
      </w:pPr>
      <w:rPr>
        <w:rFonts w:ascii="Courier New" w:hAnsi="Courier New" w:hint="default"/>
      </w:rPr>
    </w:lvl>
    <w:lvl w:ilvl="5" w:tplc="2620E3F4">
      <w:start w:val="1"/>
      <w:numFmt w:val="bullet"/>
      <w:lvlText w:val=""/>
      <w:lvlJc w:val="left"/>
      <w:pPr>
        <w:ind w:left="4320" w:hanging="360"/>
      </w:pPr>
      <w:rPr>
        <w:rFonts w:ascii="Wingdings" w:hAnsi="Wingdings" w:hint="default"/>
      </w:rPr>
    </w:lvl>
    <w:lvl w:ilvl="6" w:tplc="C9882218">
      <w:start w:val="1"/>
      <w:numFmt w:val="bullet"/>
      <w:lvlText w:val=""/>
      <w:lvlJc w:val="left"/>
      <w:pPr>
        <w:ind w:left="5040" w:hanging="360"/>
      </w:pPr>
      <w:rPr>
        <w:rFonts w:ascii="Symbol" w:hAnsi="Symbol" w:hint="default"/>
      </w:rPr>
    </w:lvl>
    <w:lvl w:ilvl="7" w:tplc="4580A948">
      <w:start w:val="1"/>
      <w:numFmt w:val="bullet"/>
      <w:lvlText w:val="o"/>
      <w:lvlJc w:val="left"/>
      <w:pPr>
        <w:ind w:left="5760" w:hanging="360"/>
      </w:pPr>
      <w:rPr>
        <w:rFonts w:ascii="Courier New" w:hAnsi="Courier New" w:hint="default"/>
      </w:rPr>
    </w:lvl>
    <w:lvl w:ilvl="8" w:tplc="D438E412">
      <w:start w:val="1"/>
      <w:numFmt w:val="bullet"/>
      <w:lvlText w:val=""/>
      <w:lvlJc w:val="left"/>
      <w:pPr>
        <w:ind w:left="6480" w:hanging="360"/>
      </w:pPr>
      <w:rPr>
        <w:rFonts w:ascii="Wingdings" w:hAnsi="Wingdings" w:hint="default"/>
      </w:rPr>
    </w:lvl>
  </w:abstractNum>
  <w:abstractNum w:abstractNumId="7" w15:restartNumberingAfterBreak="0">
    <w:nsid w:val="31280A87"/>
    <w:multiLevelType w:val="multilevel"/>
    <w:tmpl w:val="2A4E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EBC68"/>
    <w:multiLevelType w:val="hybridMultilevel"/>
    <w:tmpl w:val="C8BA052E"/>
    <w:lvl w:ilvl="0" w:tplc="FF1C6300">
      <w:start w:val="1"/>
      <w:numFmt w:val="decimal"/>
      <w:lvlText w:val="%1."/>
      <w:lvlJc w:val="left"/>
      <w:pPr>
        <w:ind w:left="720" w:hanging="360"/>
      </w:pPr>
    </w:lvl>
    <w:lvl w:ilvl="1" w:tplc="7E1A4F2E">
      <w:start w:val="1"/>
      <w:numFmt w:val="lowerLetter"/>
      <w:lvlText w:val="%2."/>
      <w:lvlJc w:val="left"/>
      <w:pPr>
        <w:ind w:left="1440" w:hanging="360"/>
      </w:pPr>
    </w:lvl>
    <w:lvl w:ilvl="2" w:tplc="1C9CEEBA">
      <w:start w:val="1"/>
      <w:numFmt w:val="lowerRoman"/>
      <w:lvlText w:val="%3."/>
      <w:lvlJc w:val="right"/>
      <w:pPr>
        <w:ind w:left="2160" w:hanging="180"/>
      </w:pPr>
    </w:lvl>
    <w:lvl w:ilvl="3" w:tplc="D740755A">
      <w:start w:val="1"/>
      <w:numFmt w:val="decimal"/>
      <w:lvlText w:val="%4."/>
      <w:lvlJc w:val="left"/>
      <w:pPr>
        <w:ind w:left="2880" w:hanging="360"/>
      </w:pPr>
    </w:lvl>
    <w:lvl w:ilvl="4" w:tplc="66A07468">
      <w:start w:val="1"/>
      <w:numFmt w:val="lowerLetter"/>
      <w:lvlText w:val="%5."/>
      <w:lvlJc w:val="left"/>
      <w:pPr>
        <w:ind w:left="3600" w:hanging="360"/>
      </w:pPr>
    </w:lvl>
    <w:lvl w:ilvl="5" w:tplc="1B7E3200">
      <w:start w:val="1"/>
      <w:numFmt w:val="lowerRoman"/>
      <w:lvlText w:val="%6."/>
      <w:lvlJc w:val="right"/>
      <w:pPr>
        <w:ind w:left="4320" w:hanging="180"/>
      </w:pPr>
    </w:lvl>
    <w:lvl w:ilvl="6" w:tplc="9344273E">
      <w:start w:val="1"/>
      <w:numFmt w:val="decimal"/>
      <w:lvlText w:val="%7."/>
      <w:lvlJc w:val="left"/>
      <w:pPr>
        <w:ind w:left="5040" w:hanging="360"/>
      </w:pPr>
    </w:lvl>
    <w:lvl w:ilvl="7" w:tplc="FCC0E552">
      <w:start w:val="1"/>
      <w:numFmt w:val="lowerLetter"/>
      <w:lvlText w:val="%8."/>
      <w:lvlJc w:val="left"/>
      <w:pPr>
        <w:ind w:left="5760" w:hanging="360"/>
      </w:pPr>
    </w:lvl>
    <w:lvl w:ilvl="8" w:tplc="25DE15D2">
      <w:start w:val="1"/>
      <w:numFmt w:val="lowerRoman"/>
      <w:lvlText w:val="%9."/>
      <w:lvlJc w:val="right"/>
      <w:pPr>
        <w:ind w:left="6480" w:hanging="180"/>
      </w:pPr>
    </w:lvl>
  </w:abstractNum>
  <w:abstractNum w:abstractNumId="9" w15:restartNumberingAfterBreak="0">
    <w:nsid w:val="3BC780B1"/>
    <w:multiLevelType w:val="hybridMultilevel"/>
    <w:tmpl w:val="1CFC3044"/>
    <w:lvl w:ilvl="0" w:tplc="2F58A25E">
      <w:start w:val="1"/>
      <w:numFmt w:val="bullet"/>
      <w:lvlText w:val=""/>
      <w:lvlJc w:val="left"/>
      <w:pPr>
        <w:ind w:left="720" w:hanging="360"/>
      </w:pPr>
      <w:rPr>
        <w:rFonts w:ascii="Symbol" w:hAnsi="Symbol" w:hint="default"/>
      </w:rPr>
    </w:lvl>
    <w:lvl w:ilvl="1" w:tplc="92E8471C">
      <w:start w:val="1"/>
      <w:numFmt w:val="bullet"/>
      <w:lvlText w:val="o"/>
      <w:lvlJc w:val="left"/>
      <w:pPr>
        <w:ind w:left="1440" w:hanging="360"/>
      </w:pPr>
      <w:rPr>
        <w:rFonts w:ascii="Courier New" w:hAnsi="Courier New" w:hint="default"/>
      </w:rPr>
    </w:lvl>
    <w:lvl w:ilvl="2" w:tplc="659ED7F4">
      <w:start w:val="1"/>
      <w:numFmt w:val="bullet"/>
      <w:lvlText w:val=""/>
      <w:lvlJc w:val="left"/>
      <w:pPr>
        <w:ind w:left="2160" w:hanging="360"/>
      </w:pPr>
      <w:rPr>
        <w:rFonts w:ascii="Wingdings" w:hAnsi="Wingdings" w:hint="default"/>
      </w:rPr>
    </w:lvl>
    <w:lvl w:ilvl="3" w:tplc="30E2A7CA">
      <w:start w:val="1"/>
      <w:numFmt w:val="bullet"/>
      <w:lvlText w:val=""/>
      <w:lvlJc w:val="left"/>
      <w:pPr>
        <w:ind w:left="2880" w:hanging="360"/>
      </w:pPr>
      <w:rPr>
        <w:rFonts w:ascii="Symbol" w:hAnsi="Symbol" w:hint="default"/>
      </w:rPr>
    </w:lvl>
    <w:lvl w:ilvl="4" w:tplc="98068626">
      <w:start w:val="1"/>
      <w:numFmt w:val="bullet"/>
      <w:lvlText w:val="o"/>
      <w:lvlJc w:val="left"/>
      <w:pPr>
        <w:ind w:left="3600" w:hanging="360"/>
      </w:pPr>
      <w:rPr>
        <w:rFonts w:ascii="Courier New" w:hAnsi="Courier New" w:hint="default"/>
      </w:rPr>
    </w:lvl>
    <w:lvl w:ilvl="5" w:tplc="CD9A3C64">
      <w:start w:val="1"/>
      <w:numFmt w:val="bullet"/>
      <w:lvlText w:val=""/>
      <w:lvlJc w:val="left"/>
      <w:pPr>
        <w:ind w:left="4320" w:hanging="360"/>
      </w:pPr>
      <w:rPr>
        <w:rFonts w:ascii="Wingdings" w:hAnsi="Wingdings" w:hint="default"/>
      </w:rPr>
    </w:lvl>
    <w:lvl w:ilvl="6" w:tplc="55B2E964">
      <w:start w:val="1"/>
      <w:numFmt w:val="bullet"/>
      <w:lvlText w:val=""/>
      <w:lvlJc w:val="left"/>
      <w:pPr>
        <w:ind w:left="5040" w:hanging="360"/>
      </w:pPr>
      <w:rPr>
        <w:rFonts w:ascii="Symbol" w:hAnsi="Symbol" w:hint="default"/>
      </w:rPr>
    </w:lvl>
    <w:lvl w:ilvl="7" w:tplc="25F8E0BC">
      <w:start w:val="1"/>
      <w:numFmt w:val="bullet"/>
      <w:lvlText w:val="o"/>
      <w:lvlJc w:val="left"/>
      <w:pPr>
        <w:ind w:left="5760" w:hanging="360"/>
      </w:pPr>
      <w:rPr>
        <w:rFonts w:ascii="Courier New" w:hAnsi="Courier New" w:hint="default"/>
      </w:rPr>
    </w:lvl>
    <w:lvl w:ilvl="8" w:tplc="1F046128">
      <w:start w:val="1"/>
      <w:numFmt w:val="bullet"/>
      <w:lvlText w:val=""/>
      <w:lvlJc w:val="left"/>
      <w:pPr>
        <w:ind w:left="6480" w:hanging="360"/>
      </w:pPr>
      <w:rPr>
        <w:rFonts w:ascii="Wingdings" w:hAnsi="Wingdings" w:hint="default"/>
      </w:rPr>
    </w:lvl>
  </w:abstractNum>
  <w:abstractNum w:abstractNumId="10" w15:restartNumberingAfterBreak="0">
    <w:nsid w:val="45005CE6"/>
    <w:multiLevelType w:val="hybridMultilevel"/>
    <w:tmpl w:val="51C20998"/>
    <w:lvl w:ilvl="0" w:tplc="74902842">
      <w:start w:val="1"/>
      <w:numFmt w:val="lowerLetter"/>
      <w:lvlText w:val="%1)"/>
      <w:lvlJc w:val="left"/>
      <w:pPr>
        <w:ind w:left="720" w:hanging="360"/>
      </w:pPr>
    </w:lvl>
    <w:lvl w:ilvl="1" w:tplc="B052DB24">
      <w:start w:val="1"/>
      <w:numFmt w:val="lowerLetter"/>
      <w:lvlText w:val="%2."/>
      <w:lvlJc w:val="left"/>
      <w:pPr>
        <w:ind w:left="1440" w:hanging="360"/>
      </w:pPr>
    </w:lvl>
    <w:lvl w:ilvl="2" w:tplc="870EB514">
      <w:start w:val="1"/>
      <w:numFmt w:val="lowerRoman"/>
      <w:lvlText w:val="%3."/>
      <w:lvlJc w:val="right"/>
      <w:pPr>
        <w:ind w:left="2160" w:hanging="180"/>
      </w:pPr>
    </w:lvl>
    <w:lvl w:ilvl="3" w:tplc="515CBFDC">
      <w:start w:val="1"/>
      <w:numFmt w:val="decimal"/>
      <w:lvlText w:val="%4."/>
      <w:lvlJc w:val="left"/>
      <w:pPr>
        <w:ind w:left="2880" w:hanging="360"/>
      </w:pPr>
    </w:lvl>
    <w:lvl w:ilvl="4" w:tplc="FFECA43C">
      <w:start w:val="1"/>
      <w:numFmt w:val="lowerLetter"/>
      <w:lvlText w:val="%5."/>
      <w:lvlJc w:val="left"/>
      <w:pPr>
        <w:ind w:left="3600" w:hanging="360"/>
      </w:pPr>
    </w:lvl>
    <w:lvl w:ilvl="5" w:tplc="033A1E18">
      <w:start w:val="1"/>
      <w:numFmt w:val="lowerRoman"/>
      <w:lvlText w:val="%6."/>
      <w:lvlJc w:val="right"/>
      <w:pPr>
        <w:ind w:left="4320" w:hanging="180"/>
      </w:pPr>
    </w:lvl>
    <w:lvl w:ilvl="6" w:tplc="D64849BE">
      <w:start w:val="1"/>
      <w:numFmt w:val="decimal"/>
      <w:lvlText w:val="%7."/>
      <w:lvlJc w:val="left"/>
      <w:pPr>
        <w:ind w:left="5040" w:hanging="360"/>
      </w:pPr>
    </w:lvl>
    <w:lvl w:ilvl="7" w:tplc="60C61864">
      <w:start w:val="1"/>
      <w:numFmt w:val="lowerLetter"/>
      <w:lvlText w:val="%8."/>
      <w:lvlJc w:val="left"/>
      <w:pPr>
        <w:ind w:left="5760" w:hanging="360"/>
      </w:pPr>
    </w:lvl>
    <w:lvl w:ilvl="8" w:tplc="05D04382">
      <w:start w:val="1"/>
      <w:numFmt w:val="lowerRoman"/>
      <w:lvlText w:val="%9."/>
      <w:lvlJc w:val="right"/>
      <w:pPr>
        <w:ind w:left="6480" w:hanging="180"/>
      </w:pPr>
    </w:lvl>
  </w:abstractNum>
  <w:abstractNum w:abstractNumId="11" w15:restartNumberingAfterBreak="0">
    <w:nsid w:val="47FD175A"/>
    <w:multiLevelType w:val="hybridMultilevel"/>
    <w:tmpl w:val="F8D23FCC"/>
    <w:lvl w:ilvl="0" w:tplc="C7E8AEDE">
      <w:start w:val="1"/>
      <w:numFmt w:val="bullet"/>
      <w:lvlText w:val=""/>
      <w:lvlJc w:val="left"/>
      <w:pPr>
        <w:ind w:left="720" w:hanging="360"/>
      </w:pPr>
      <w:rPr>
        <w:rFonts w:ascii="Symbol" w:hAnsi="Symbol" w:hint="default"/>
      </w:rPr>
    </w:lvl>
    <w:lvl w:ilvl="1" w:tplc="09AC5C56">
      <w:start w:val="1"/>
      <w:numFmt w:val="bullet"/>
      <w:lvlText w:val="o"/>
      <w:lvlJc w:val="left"/>
      <w:pPr>
        <w:ind w:left="1440" w:hanging="360"/>
      </w:pPr>
      <w:rPr>
        <w:rFonts w:ascii="Courier New" w:hAnsi="Courier New" w:hint="default"/>
      </w:rPr>
    </w:lvl>
    <w:lvl w:ilvl="2" w:tplc="D0B40B06">
      <w:start w:val="1"/>
      <w:numFmt w:val="bullet"/>
      <w:lvlText w:val=""/>
      <w:lvlJc w:val="left"/>
      <w:pPr>
        <w:ind w:left="2160" w:hanging="360"/>
      </w:pPr>
      <w:rPr>
        <w:rFonts w:ascii="Wingdings" w:hAnsi="Wingdings" w:hint="default"/>
      </w:rPr>
    </w:lvl>
    <w:lvl w:ilvl="3" w:tplc="6526CB08">
      <w:start w:val="1"/>
      <w:numFmt w:val="bullet"/>
      <w:lvlText w:val=""/>
      <w:lvlJc w:val="left"/>
      <w:pPr>
        <w:ind w:left="2880" w:hanging="360"/>
      </w:pPr>
      <w:rPr>
        <w:rFonts w:ascii="Symbol" w:hAnsi="Symbol" w:hint="default"/>
      </w:rPr>
    </w:lvl>
    <w:lvl w:ilvl="4" w:tplc="70D8AD28">
      <w:start w:val="1"/>
      <w:numFmt w:val="bullet"/>
      <w:lvlText w:val="o"/>
      <w:lvlJc w:val="left"/>
      <w:pPr>
        <w:ind w:left="3600" w:hanging="360"/>
      </w:pPr>
      <w:rPr>
        <w:rFonts w:ascii="Courier New" w:hAnsi="Courier New" w:hint="default"/>
      </w:rPr>
    </w:lvl>
    <w:lvl w:ilvl="5" w:tplc="71CE4ED2">
      <w:start w:val="1"/>
      <w:numFmt w:val="bullet"/>
      <w:lvlText w:val=""/>
      <w:lvlJc w:val="left"/>
      <w:pPr>
        <w:ind w:left="4320" w:hanging="360"/>
      </w:pPr>
      <w:rPr>
        <w:rFonts w:ascii="Wingdings" w:hAnsi="Wingdings" w:hint="default"/>
      </w:rPr>
    </w:lvl>
    <w:lvl w:ilvl="6" w:tplc="5BF07018">
      <w:start w:val="1"/>
      <w:numFmt w:val="bullet"/>
      <w:lvlText w:val=""/>
      <w:lvlJc w:val="left"/>
      <w:pPr>
        <w:ind w:left="5040" w:hanging="360"/>
      </w:pPr>
      <w:rPr>
        <w:rFonts w:ascii="Symbol" w:hAnsi="Symbol" w:hint="default"/>
      </w:rPr>
    </w:lvl>
    <w:lvl w:ilvl="7" w:tplc="C73AA7DA">
      <w:start w:val="1"/>
      <w:numFmt w:val="bullet"/>
      <w:lvlText w:val="o"/>
      <w:lvlJc w:val="left"/>
      <w:pPr>
        <w:ind w:left="5760" w:hanging="360"/>
      </w:pPr>
      <w:rPr>
        <w:rFonts w:ascii="Courier New" w:hAnsi="Courier New" w:hint="default"/>
      </w:rPr>
    </w:lvl>
    <w:lvl w:ilvl="8" w:tplc="E7A8AF30">
      <w:start w:val="1"/>
      <w:numFmt w:val="bullet"/>
      <w:lvlText w:val=""/>
      <w:lvlJc w:val="left"/>
      <w:pPr>
        <w:ind w:left="6480" w:hanging="360"/>
      </w:pPr>
      <w:rPr>
        <w:rFonts w:ascii="Wingdings" w:hAnsi="Wingdings" w:hint="default"/>
      </w:rPr>
    </w:lvl>
  </w:abstractNum>
  <w:abstractNum w:abstractNumId="12" w15:restartNumberingAfterBreak="0">
    <w:nsid w:val="4D491D36"/>
    <w:multiLevelType w:val="hybridMultilevel"/>
    <w:tmpl w:val="8B1E7932"/>
    <w:lvl w:ilvl="0" w:tplc="79949A24">
      <w:start w:val="1"/>
      <w:numFmt w:val="bullet"/>
      <w:lvlText w:val="o"/>
      <w:lvlJc w:val="righ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F244E05"/>
    <w:multiLevelType w:val="multilevel"/>
    <w:tmpl w:val="BF0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E379C"/>
    <w:multiLevelType w:val="hybridMultilevel"/>
    <w:tmpl w:val="1030707E"/>
    <w:lvl w:ilvl="0" w:tplc="79949A24">
      <w:start w:val="1"/>
      <w:numFmt w:val="bullet"/>
      <w:lvlText w:val="o"/>
      <w:lvlJc w:val="righ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5A448E0"/>
    <w:multiLevelType w:val="hybridMultilevel"/>
    <w:tmpl w:val="90E29D7A"/>
    <w:lvl w:ilvl="0" w:tplc="827A10A2">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9D0356"/>
    <w:multiLevelType w:val="hybridMultilevel"/>
    <w:tmpl w:val="A1CED944"/>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85E5F6C"/>
    <w:multiLevelType w:val="hybridMultilevel"/>
    <w:tmpl w:val="348AF4BA"/>
    <w:lvl w:ilvl="0" w:tplc="B3CAE48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F7EE5E"/>
    <w:multiLevelType w:val="hybridMultilevel"/>
    <w:tmpl w:val="2D86E856"/>
    <w:lvl w:ilvl="0" w:tplc="C908D174">
      <w:start w:val="1"/>
      <w:numFmt w:val="bullet"/>
      <w:lvlText w:val=""/>
      <w:lvlJc w:val="left"/>
      <w:pPr>
        <w:ind w:left="720" w:hanging="360"/>
      </w:pPr>
      <w:rPr>
        <w:rFonts w:ascii="Symbol" w:hAnsi="Symbol" w:hint="default"/>
      </w:rPr>
    </w:lvl>
    <w:lvl w:ilvl="1" w:tplc="08E6CBDE">
      <w:start w:val="1"/>
      <w:numFmt w:val="bullet"/>
      <w:lvlText w:val="o"/>
      <w:lvlJc w:val="left"/>
      <w:pPr>
        <w:ind w:left="1440" w:hanging="360"/>
      </w:pPr>
      <w:rPr>
        <w:rFonts w:ascii="Courier New" w:hAnsi="Courier New" w:hint="default"/>
      </w:rPr>
    </w:lvl>
    <w:lvl w:ilvl="2" w:tplc="C378489E">
      <w:start w:val="1"/>
      <w:numFmt w:val="bullet"/>
      <w:lvlText w:val=""/>
      <w:lvlJc w:val="left"/>
      <w:pPr>
        <w:ind w:left="2160" w:hanging="360"/>
      </w:pPr>
      <w:rPr>
        <w:rFonts w:ascii="Wingdings" w:hAnsi="Wingdings" w:hint="default"/>
      </w:rPr>
    </w:lvl>
    <w:lvl w:ilvl="3" w:tplc="54B87CAA">
      <w:start w:val="1"/>
      <w:numFmt w:val="bullet"/>
      <w:lvlText w:val=""/>
      <w:lvlJc w:val="left"/>
      <w:pPr>
        <w:ind w:left="2880" w:hanging="360"/>
      </w:pPr>
      <w:rPr>
        <w:rFonts w:ascii="Symbol" w:hAnsi="Symbol" w:hint="default"/>
      </w:rPr>
    </w:lvl>
    <w:lvl w:ilvl="4" w:tplc="FFD893F0">
      <w:start w:val="1"/>
      <w:numFmt w:val="bullet"/>
      <w:lvlText w:val="o"/>
      <w:lvlJc w:val="left"/>
      <w:pPr>
        <w:ind w:left="3600" w:hanging="360"/>
      </w:pPr>
      <w:rPr>
        <w:rFonts w:ascii="Courier New" w:hAnsi="Courier New" w:hint="default"/>
      </w:rPr>
    </w:lvl>
    <w:lvl w:ilvl="5" w:tplc="E4BCB1F8">
      <w:start w:val="1"/>
      <w:numFmt w:val="bullet"/>
      <w:lvlText w:val=""/>
      <w:lvlJc w:val="left"/>
      <w:pPr>
        <w:ind w:left="4320" w:hanging="360"/>
      </w:pPr>
      <w:rPr>
        <w:rFonts w:ascii="Wingdings" w:hAnsi="Wingdings" w:hint="default"/>
      </w:rPr>
    </w:lvl>
    <w:lvl w:ilvl="6" w:tplc="FA9E0FE4">
      <w:start w:val="1"/>
      <w:numFmt w:val="bullet"/>
      <w:lvlText w:val=""/>
      <w:lvlJc w:val="left"/>
      <w:pPr>
        <w:ind w:left="5040" w:hanging="360"/>
      </w:pPr>
      <w:rPr>
        <w:rFonts w:ascii="Symbol" w:hAnsi="Symbol" w:hint="default"/>
      </w:rPr>
    </w:lvl>
    <w:lvl w:ilvl="7" w:tplc="F7AAC484">
      <w:start w:val="1"/>
      <w:numFmt w:val="bullet"/>
      <w:lvlText w:val="o"/>
      <w:lvlJc w:val="left"/>
      <w:pPr>
        <w:ind w:left="5760" w:hanging="360"/>
      </w:pPr>
      <w:rPr>
        <w:rFonts w:ascii="Courier New" w:hAnsi="Courier New" w:hint="default"/>
      </w:rPr>
    </w:lvl>
    <w:lvl w:ilvl="8" w:tplc="7696E8B0">
      <w:start w:val="1"/>
      <w:numFmt w:val="bullet"/>
      <w:lvlText w:val=""/>
      <w:lvlJc w:val="left"/>
      <w:pPr>
        <w:ind w:left="6480" w:hanging="360"/>
      </w:pPr>
      <w:rPr>
        <w:rFonts w:ascii="Wingdings" w:hAnsi="Wingdings" w:hint="default"/>
      </w:rPr>
    </w:lvl>
  </w:abstractNum>
  <w:abstractNum w:abstractNumId="19" w15:restartNumberingAfterBreak="0">
    <w:nsid w:val="5E2B9B47"/>
    <w:multiLevelType w:val="hybridMultilevel"/>
    <w:tmpl w:val="72FED7F6"/>
    <w:lvl w:ilvl="0" w:tplc="9F0875D6">
      <w:start w:val="1"/>
      <w:numFmt w:val="bullet"/>
      <w:lvlText w:val=""/>
      <w:lvlJc w:val="left"/>
      <w:pPr>
        <w:ind w:left="720" w:hanging="360"/>
      </w:pPr>
      <w:rPr>
        <w:rFonts w:ascii="Symbol" w:hAnsi="Symbol" w:hint="default"/>
      </w:rPr>
    </w:lvl>
    <w:lvl w:ilvl="1" w:tplc="10BC4C78">
      <w:start w:val="1"/>
      <w:numFmt w:val="bullet"/>
      <w:lvlText w:val="o"/>
      <w:lvlJc w:val="left"/>
      <w:pPr>
        <w:ind w:left="1440" w:hanging="360"/>
      </w:pPr>
      <w:rPr>
        <w:rFonts w:ascii="Courier New" w:hAnsi="Courier New" w:hint="default"/>
      </w:rPr>
    </w:lvl>
    <w:lvl w:ilvl="2" w:tplc="1DAA7F3E">
      <w:start w:val="1"/>
      <w:numFmt w:val="bullet"/>
      <w:lvlText w:val=""/>
      <w:lvlJc w:val="left"/>
      <w:pPr>
        <w:ind w:left="2160" w:hanging="360"/>
      </w:pPr>
      <w:rPr>
        <w:rFonts w:ascii="Wingdings" w:hAnsi="Wingdings" w:hint="default"/>
      </w:rPr>
    </w:lvl>
    <w:lvl w:ilvl="3" w:tplc="F9445DCC">
      <w:start w:val="1"/>
      <w:numFmt w:val="bullet"/>
      <w:lvlText w:val=""/>
      <w:lvlJc w:val="left"/>
      <w:pPr>
        <w:ind w:left="2880" w:hanging="360"/>
      </w:pPr>
      <w:rPr>
        <w:rFonts w:ascii="Symbol" w:hAnsi="Symbol" w:hint="default"/>
      </w:rPr>
    </w:lvl>
    <w:lvl w:ilvl="4" w:tplc="B3F42D4A">
      <w:start w:val="1"/>
      <w:numFmt w:val="bullet"/>
      <w:lvlText w:val="o"/>
      <w:lvlJc w:val="left"/>
      <w:pPr>
        <w:ind w:left="3600" w:hanging="360"/>
      </w:pPr>
      <w:rPr>
        <w:rFonts w:ascii="Courier New" w:hAnsi="Courier New" w:hint="default"/>
      </w:rPr>
    </w:lvl>
    <w:lvl w:ilvl="5" w:tplc="DC9E5C5A">
      <w:start w:val="1"/>
      <w:numFmt w:val="bullet"/>
      <w:lvlText w:val=""/>
      <w:lvlJc w:val="left"/>
      <w:pPr>
        <w:ind w:left="4320" w:hanging="360"/>
      </w:pPr>
      <w:rPr>
        <w:rFonts w:ascii="Wingdings" w:hAnsi="Wingdings" w:hint="default"/>
      </w:rPr>
    </w:lvl>
    <w:lvl w:ilvl="6" w:tplc="700AADF0">
      <w:start w:val="1"/>
      <w:numFmt w:val="bullet"/>
      <w:lvlText w:val=""/>
      <w:lvlJc w:val="left"/>
      <w:pPr>
        <w:ind w:left="5040" w:hanging="360"/>
      </w:pPr>
      <w:rPr>
        <w:rFonts w:ascii="Symbol" w:hAnsi="Symbol" w:hint="default"/>
      </w:rPr>
    </w:lvl>
    <w:lvl w:ilvl="7" w:tplc="6EDECF9C">
      <w:start w:val="1"/>
      <w:numFmt w:val="bullet"/>
      <w:lvlText w:val="o"/>
      <w:lvlJc w:val="left"/>
      <w:pPr>
        <w:ind w:left="5760" w:hanging="360"/>
      </w:pPr>
      <w:rPr>
        <w:rFonts w:ascii="Courier New" w:hAnsi="Courier New" w:hint="default"/>
      </w:rPr>
    </w:lvl>
    <w:lvl w:ilvl="8" w:tplc="1AC2C49E">
      <w:start w:val="1"/>
      <w:numFmt w:val="bullet"/>
      <w:lvlText w:val=""/>
      <w:lvlJc w:val="left"/>
      <w:pPr>
        <w:ind w:left="6480" w:hanging="360"/>
      </w:pPr>
      <w:rPr>
        <w:rFonts w:ascii="Wingdings" w:hAnsi="Wingdings" w:hint="default"/>
      </w:rPr>
    </w:lvl>
  </w:abstractNum>
  <w:abstractNum w:abstractNumId="20" w15:restartNumberingAfterBreak="0">
    <w:nsid w:val="60AD0615"/>
    <w:multiLevelType w:val="hybridMultilevel"/>
    <w:tmpl w:val="C582C4A0"/>
    <w:lvl w:ilvl="0" w:tplc="827A10A2">
      <w:start w:val="1"/>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3537349"/>
    <w:multiLevelType w:val="hybridMultilevel"/>
    <w:tmpl w:val="2466E7FC"/>
    <w:lvl w:ilvl="0" w:tplc="2D0C8B90">
      <w:start w:val="1"/>
      <w:numFmt w:val="bullet"/>
      <w:lvlText w:val=""/>
      <w:lvlJc w:val="left"/>
      <w:pPr>
        <w:ind w:left="720" w:hanging="360"/>
      </w:pPr>
      <w:rPr>
        <w:rFonts w:ascii="Symbol" w:hAnsi="Symbol" w:hint="default"/>
      </w:rPr>
    </w:lvl>
    <w:lvl w:ilvl="1" w:tplc="8B362734">
      <w:start w:val="1"/>
      <w:numFmt w:val="bullet"/>
      <w:lvlText w:val="o"/>
      <w:lvlJc w:val="left"/>
      <w:pPr>
        <w:ind w:left="1440" w:hanging="360"/>
      </w:pPr>
      <w:rPr>
        <w:rFonts w:ascii="Courier New" w:hAnsi="Courier New" w:hint="default"/>
      </w:rPr>
    </w:lvl>
    <w:lvl w:ilvl="2" w:tplc="6EB6DC66">
      <w:start w:val="1"/>
      <w:numFmt w:val="bullet"/>
      <w:lvlText w:val=""/>
      <w:lvlJc w:val="left"/>
      <w:pPr>
        <w:ind w:left="2160" w:hanging="360"/>
      </w:pPr>
      <w:rPr>
        <w:rFonts w:ascii="Wingdings" w:hAnsi="Wingdings" w:hint="default"/>
      </w:rPr>
    </w:lvl>
    <w:lvl w:ilvl="3" w:tplc="E5D6E076">
      <w:start w:val="1"/>
      <w:numFmt w:val="bullet"/>
      <w:lvlText w:val=""/>
      <w:lvlJc w:val="left"/>
      <w:pPr>
        <w:ind w:left="2880" w:hanging="360"/>
      </w:pPr>
      <w:rPr>
        <w:rFonts w:ascii="Symbol" w:hAnsi="Symbol" w:hint="default"/>
      </w:rPr>
    </w:lvl>
    <w:lvl w:ilvl="4" w:tplc="9996858C">
      <w:start w:val="1"/>
      <w:numFmt w:val="bullet"/>
      <w:lvlText w:val="o"/>
      <w:lvlJc w:val="left"/>
      <w:pPr>
        <w:ind w:left="3600" w:hanging="360"/>
      </w:pPr>
      <w:rPr>
        <w:rFonts w:ascii="Courier New" w:hAnsi="Courier New" w:hint="default"/>
      </w:rPr>
    </w:lvl>
    <w:lvl w:ilvl="5" w:tplc="EED4CA92">
      <w:start w:val="1"/>
      <w:numFmt w:val="bullet"/>
      <w:lvlText w:val=""/>
      <w:lvlJc w:val="left"/>
      <w:pPr>
        <w:ind w:left="4320" w:hanging="360"/>
      </w:pPr>
      <w:rPr>
        <w:rFonts w:ascii="Wingdings" w:hAnsi="Wingdings" w:hint="default"/>
      </w:rPr>
    </w:lvl>
    <w:lvl w:ilvl="6" w:tplc="EABCBD7E">
      <w:start w:val="1"/>
      <w:numFmt w:val="bullet"/>
      <w:lvlText w:val=""/>
      <w:lvlJc w:val="left"/>
      <w:pPr>
        <w:ind w:left="5040" w:hanging="360"/>
      </w:pPr>
      <w:rPr>
        <w:rFonts w:ascii="Symbol" w:hAnsi="Symbol" w:hint="default"/>
      </w:rPr>
    </w:lvl>
    <w:lvl w:ilvl="7" w:tplc="04E657E4">
      <w:start w:val="1"/>
      <w:numFmt w:val="bullet"/>
      <w:lvlText w:val="o"/>
      <w:lvlJc w:val="left"/>
      <w:pPr>
        <w:ind w:left="5760" w:hanging="360"/>
      </w:pPr>
      <w:rPr>
        <w:rFonts w:ascii="Courier New" w:hAnsi="Courier New" w:hint="default"/>
      </w:rPr>
    </w:lvl>
    <w:lvl w:ilvl="8" w:tplc="54465586">
      <w:start w:val="1"/>
      <w:numFmt w:val="bullet"/>
      <w:lvlText w:val=""/>
      <w:lvlJc w:val="left"/>
      <w:pPr>
        <w:ind w:left="6480" w:hanging="360"/>
      </w:pPr>
      <w:rPr>
        <w:rFonts w:ascii="Wingdings" w:hAnsi="Wingdings" w:hint="default"/>
      </w:rPr>
    </w:lvl>
  </w:abstractNum>
  <w:abstractNum w:abstractNumId="22" w15:restartNumberingAfterBreak="0">
    <w:nsid w:val="68890B1F"/>
    <w:multiLevelType w:val="multilevel"/>
    <w:tmpl w:val="A232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571312">
    <w:abstractNumId w:val="1"/>
  </w:num>
  <w:num w:numId="2" w16cid:durableId="672338605">
    <w:abstractNumId w:val="2"/>
  </w:num>
  <w:num w:numId="3" w16cid:durableId="306133342">
    <w:abstractNumId w:val="4"/>
  </w:num>
  <w:num w:numId="4" w16cid:durableId="104084442">
    <w:abstractNumId w:val="19"/>
  </w:num>
  <w:num w:numId="5" w16cid:durableId="647825918">
    <w:abstractNumId w:val="14"/>
  </w:num>
  <w:num w:numId="6" w16cid:durableId="270364175">
    <w:abstractNumId w:val="9"/>
  </w:num>
  <w:num w:numId="7" w16cid:durableId="856045774">
    <w:abstractNumId w:val="13"/>
  </w:num>
  <w:num w:numId="8" w16cid:durableId="1690330898">
    <w:abstractNumId w:val="22"/>
  </w:num>
  <w:num w:numId="9" w16cid:durableId="86005775">
    <w:abstractNumId w:val="15"/>
  </w:num>
  <w:num w:numId="10" w16cid:durableId="885993900">
    <w:abstractNumId w:val="7"/>
  </w:num>
  <w:num w:numId="11" w16cid:durableId="101994486">
    <w:abstractNumId w:val="11"/>
  </w:num>
  <w:num w:numId="12" w16cid:durableId="2040622726">
    <w:abstractNumId w:val="10"/>
  </w:num>
  <w:num w:numId="13" w16cid:durableId="1439518708">
    <w:abstractNumId w:val="3"/>
  </w:num>
  <w:num w:numId="14" w16cid:durableId="570502194">
    <w:abstractNumId w:val="18"/>
  </w:num>
  <w:num w:numId="15" w16cid:durableId="1141926441">
    <w:abstractNumId w:val="21"/>
  </w:num>
  <w:num w:numId="16" w16cid:durableId="958146406">
    <w:abstractNumId w:val="8"/>
  </w:num>
  <w:num w:numId="17" w16cid:durableId="16200552">
    <w:abstractNumId w:val="12"/>
  </w:num>
  <w:num w:numId="18" w16cid:durableId="2035959790">
    <w:abstractNumId w:val="17"/>
  </w:num>
  <w:num w:numId="19" w16cid:durableId="770706611">
    <w:abstractNumId w:val="16"/>
  </w:num>
  <w:num w:numId="20" w16cid:durableId="139426089">
    <w:abstractNumId w:val="20"/>
  </w:num>
  <w:num w:numId="21" w16cid:durableId="1797289897">
    <w:abstractNumId w:val="5"/>
  </w:num>
  <w:num w:numId="22" w16cid:durableId="1810126915">
    <w:abstractNumId w:val="0"/>
  </w:num>
  <w:num w:numId="23" w16cid:durableId="851068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21"/>
    <w:rsid w:val="0000141A"/>
    <w:rsid w:val="00005C90"/>
    <w:rsid w:val="0001156B"/>
    <w:rsid w:val="000142A3"/>
    <w:rsid w:val="0001644F"/>
    <w:rsid w:val="00016ADD"/>
    <w:rsid w:val="00020D7E"/>
    <w:rsid w:val="00024651"/>
    <w:rsid w:val="00025A10"/>
    <w:rsid w:val="0002668A"/>
    <w:rsid w:val="00027A9A"/>
    <w:rsid w:val="00030652"/>
    <w:rsid w:val="00033CDA"/>
    <w:rsid w:val="00041568"/>
    <w:rsid w:val="00042C75"/>
    <w:rsid w:val="000446B9"/>
    <w:rsid w:val="00044BEF"/>
    <w:rsid w:val="000463FE"/>
    <w:rsid w:val="00047E5F"/>
    <w:rsid w:val="00051EAD"/>
    <w:rsid w:val="000647E8"/>
    <w:rsid w:val="00065034"/>
    <w:rsid w:val="000650CE"/>
    <w:rsid w:val="00066404"/>
    <w:rsid w:val="00070BE1"/>
    <w:rsid w:val="00077B5F"/>
    <w:rsid w:val="0008166C"/>
    <w:rsid w:val="00082CC6"/>
    <w:rsid w:val="00084948"/>
    <w:rsid w:val="00084BCF"/>
    <w:rsid w:val="00090FAB"/>
    <w:rsid w:val="00092FE5"/>
    <w:rsid w:val="00095A22"/>
    <w:rsid w:val="000A0EA0"/>
    <w:rsid w:val="000A1725"/>
    <w:rsid w:val="000A43FE"/>
    <w:rsid w:val="000B6CFB"/>
    <w:rsid w:val="000C607A"/>
    <w:rsid w:val="000C7C92"/>
    <w:rsid w:val="000D6093"/>
    <w:rsid w:val="000E3656"/>
    <w:rsid w:val="000F51D7"/>
    <w:rsid w:val="00103991"/>
    <w:rsid w:val="00103F47"/>
    <w:rsid w:val="001067FF"/>
    <w:rsid w:val="00112068"/>
    <w:rsid w:val="00116894"/>
    <w:rsid w:val="00120BF2"/>
    <w:rsid w:val="00121944"/>
    <w:rsid w:val="001221FC"/>
    <w:rsid w:val="001235F6"/>
    <w:rsid w:val="00123A5D"/>
    <w:rsid w:val="00124015"/>
    <w:rsid w:val="00124297"/>
    <w:rsid w:val="00133B19"/>
    <w:rsid w:val="00140A22"/>
    <w:rsid w:val="00142FE8"/>
    <w:rsid w:val="00143380"/>
    <w:rsid w:val="001441D7"/>
    <w:rsid w:val="00144FC1"/>
    <w:rsid w:val="00150726"/>
    <w:rsid w:val="00153C38"/>
    <w:rsid w:val="001571CD"/>
    <w:rsid w:val="00157A18"/>
    <w:rsid w:val="00157CA2"/>
    <w:rsid w:val="0016099D"/>
    <w:rsid w:val="00160B54"/>
    <w:rsid w:val="00161218"/>
    <w:rsid w:val="001653F9"/>
    <w:rsid w:val="0016769A"/>
    <w:rsid w:val="00176E00"/>
    <w:rsid w:val="00176E5B"/>
    <w:rsid w:val="0018073C"/>
    <w:rsid w:val="00182225"/>
    <w:rsid w:val="00183D35"/>
    <w:rsid w:val="001853D9"/>
    <w:rsid w:val="001901F3"/>
    <w:rsid w:val="001936D5"/>
    <w:rsid w:val="00196ADD"/>
    <w:rsid w:val="001B0380"/>
    <w:rsid w:val="001B140F"/>
    <w:rsid w:val="001B7B66"/>
    <w:rsid w:val="001C5AFE"/>
    <w:rsid w:val="001D18D0"/>
    <w:rsid w:val="001D2E4F"/>
    <w:rsid w:val="001D5541"/>
    <w:rsid w:val="001E706A"/>
    <w:rsid w:val="001F248D"/>
    <w:rsid w:val="001F2BC1"/>
    <w:rsid w:val="0020094B"/>
    <w:rsid w:val="002010A0"/>
    <w:rsid w:val="00207B12"/>
    <w:rsid w:val="00214475"/>
    <w:rsid w:val="00216B11"/>
    <w:rsid w:val="0022003A"/>
    <w:rsid w:val="0022227D"/>
    <w:rsid w:val="00223C9D"/>
    <w:rsid w:val="00223EA5"/>
    <w:rsid w:val="00225E2F"/>
    <w:rsid w:val="0023239A"/>
    <w:rsid w:val="00233343"/>
    <w:rsid w:val="00241B12"/>
    <w:rsid w:val="00245042"/>
    <w:rsid w:val="002470C5"/>
    <w:rsid w:val="00254661"/>
    <w:rsid w:val="002609E9"/>
    <w:rsid w:val="00265234"/>
    <w:rsid w:val="00270E93"/>
    <w:rsid w:val="00272D2E"/>
    <w:rsid w:val="002738C4"/>
    <w:rsid w:val="00277933"/>
    <w:rsid w:val="0028239B"/>
    <w:rsid w:val="00282BEB"/>
    <w:rsid w:val="00287A84"/>
    <w:rsid w:val="0029095D"/>
    <w:rsid w:val="0029095E"/>
    <w:rsid w:val="00296D61"/>
    <w:rsid w:val="002A35ED"/>
    <w:rsid w:val="002B02B4"/>
    <w:rsid w:val="002B0A24"/>
    <w:rsid w:val="002B777D"/>
    <w:rsid w:val="002B78A8"/>
    <w:rsid w:val="002B7E97"/>
    <w:rsid w:val="002C589A"/>
    <w:rsid w:val="002D211E"/>
    <w:rsid w:val="002D262B"/>
    <w:rsid w:val="002D34FC"/>
    <w:rsid w:val="002D4791"/>
    <w:rsid w:val="002E71CA"/>
    <w:rsid w:val="002E7C54"/>
    <w:rsid w:val="002E7DBF"/>
    <w:rsid w:val="002F704D"/>
    <w:rsid w:val="0030454B"/>
    <w:rsid w:val="00307093"/>
    <w:rsid w:val="0031207A"/>
    <w:rsid w:val="00322208"/>
    <w:rsid w:val="00323434"/>
    <w:rsid w:val="0033029B"/>
    <w:rsid w:val="00334E26"/>
    <w:rsid w:val="00341C71"/>
    <w:rsid w:val="003461E1"/>
    <w:rsid w:val="003513E2"/>
    <w:rsid w:val="003522F3"/>
    <w:rsid w:val="003528FB"/>
    <w:rsid w:val="003544E0"/>
    <w:rsid w:val="00356125"/>
    <w:rsid w:val="003569D7"/>
    <w:rsid w:val="003604DD"/>
    <w:rsid w:val="003612C8"/>
    <w:rsid w:val="00361DBF"/>
    <w:rsid w:val="00364094"/>
    <w:rsid w:val="00366D87"/>
    <w:rsid w:val="0037795B"/>
    <w:rsid w:val="00377C16"/>
    <w:rsid w:val="00380AFE"/>
    <w:rsid w:val="003840F0"/>
    <w:rsid w:val="00385F73"/>
    <w:rsid w:val="003860AF"/>
    <w:rsid w:val="00386396"/>
    <w:rsid w:val="003947F5"/>
    <w:rsid w:val="003B4A1F"/>
    <w:rsid w:val="003B7D15"/>
    <w:rsid w:val="003C0DDA"/>
    <w:rsid w:val="003C4996"/>
    <w:rsid w:val="003C6DB8"/>
    <w:rsid w:val="003D27E2"/>
    <w:rsid w:val="003D2C35"/>
    <w:rsid w:val="003D4AEF"/>
    <w:rsid w:val="003D62D2"/>
    <w:rsid w:val="003E40CE"/>
    <w:rsid w:val="003E4F52"/>
    <w:rsid w:val="004007FB"/>
    <w:rsid w:val="00401ECB"/>
    <w:rsid w:val="00403D7A"/>
    <w:rsid w:val="0041006A"/>
    <w:rsid w:val="004231F7"/>
    <w:rsid w:val="004244F0"/>
    <w:rsid w:val="00425856"/>
    <w:rsid w:val="0042595C"/>
    <w:rsid w:val="004402B7"/>
    <w:rsid w:val="0044051E"/>
    <w:rsid w:val="0044138F"/>
    <w:rsid w:val="004417DC"/>
    <w:rsid w:val="0044515E"/>
    <w:rsid w:val="00446198"/>
    <w:rsid w:val="0044646E"/>
    <w:rsid w:val="004534E8"/>
    <w:rsid w:val="00453D3F"/>
    <w:rsid w:val="0045742F"/>
    <w:rsid w:val="00466D0B"/>
    <w:rsid w:val="0047344E"/>
    <w:rsid w:val="00481A98"/>
    <w:rsid w:val="004834F8"/>
    <w:rsid w:val="00493A95"/>
    <w:rsid w:val="00494809"/>
    <w:rsid w:val="004A1B90"/>
    <w:rsid w:val="004A3DF5"/>
    <w:rsid w:val="004A60F8"/>
    <w:rsid w:val="004A62C9"/>
    <w:rsid w:val="004A6600"/>
    <w:rsid w:val="004C0583"/>
    <w:rsid w:val="004C1758"/>
    <w:rsid w:val="004C1E78"/>
    <w:rsid w:val="004D36AF"/>
    <w:rsid w:val="004D3BBF"/>
    <w:rsid w:val="004D6630"/>
    <w:rsid w:val="004E6C18"/>
    <w:rsid w:val="004F0F75"/>
    <w:rsid w:val="004F5081"/>
    <w:rsid w:val="004F56F2"/>
    <w:rsid w:val="004F6A6D"/>
    <w:rsid w:val="004F6DA2"/>
    <w:rsid w:val="005122F4"/>
    <w:rsid w:val="00512332"/>
    <w:rsid w:val="00513650"/>
    <w:rsid w:val="00514722"/>
    <w:rsid w:val="005208E2"/>
    <w:rsid w:val="00540D25"/>
    <w:rsid w:val="005435F4"/>
    <w:rsid w:val="005446AA"/>
    <w:rsid w:val="00550194"/>
    <w:rsid w:val="00550B88"/>
    <w:rsid w:val="005513D2"/>
    <w:rsid w:val="0055494C"/>
    <w:rsid w:val="005554E3"/>
    <w:rsid w:val="005561E3"/>
    <w:rsid w:val="00561E9C"/>
    <w:rsid w:val="00563665"/>
    <w:rsid w:val="0056496A"/>
    <w:rsid w:val="005735A7"/>
    <w:rsid w:val="00573AB2"/>
    <w:rsid w:val="00577F50"/>
    <w:rsid w:val="00583774"/>
    <w:rsid w:val="00590B38"/>
    <w:rsid w:val="00590C5D"/>
    <w:rsid w:val="00593E5C"/>
    <w:rsid w:val="00595746"/>
    <w:rsid w:val="005962DD"/>
    <w:rsid w:val="00597B8E"/>
    <w:rsid w:val="005A10F1"/>
    <w:rsid w:val="005A2F99"/>
    <w:rsid w:val="005A55DC"/>
    <w:rsid w:val="005B58B2"/>
    <w:rsid w:val="005B6457"/>
    <w:rsid w:val="005C38B3"/>
    <w:rsid w:val="005D4755"/>
    <w:rsid w:val="005D5DE6"/>
    <w:rsid w:val="005E3D08"/>
    <w:rsid w:val="005E5A9D"/>
    <w:rsid w:val="0061127E"/>
    <w:rsid w:val="00621056"/>
    <w:rsid w:val="00622E9E"/>
    <w:rsid w:val="00623ACD"/>
    <w:rsid w:val="006270F3"/>
    <w:rsid w:val="00630CE8"/>
    <w:rsid w:val="0063684F"/>
    <w:rsid w:val="00636D42"/>
    <w:rsid w:val="00637025"/>
    <w:rsid w:val="0064071F"/>
    <w:rsid w:val="00642D5B"/>
    <w:rsid w:val="00642D7E"/>
    <w:rsid w:val="00652483"/>
    <w:rsid w:val="006569EA"/>
    <w:rsid w:val="00660BA9"/>
    <w:rsid w:val="006613AD"/>
    <w:rsid w:val="006675B8"/>
    <w:rsid w:val="00672320"/>
    <w:rsid w:val="006736C2"/>
    <w:rsid w:val="00673714"/>
    <w:rsid w:val="00673E5F"/>
    <w:rsid w:val="00674CA4"/>
    <w:rsid w:val="006821FC"/>
    <w:rsid w:val="00682BA8"/>
    <w:rsid w:val="00682D8F"/>
    <w:rsid w:val="006971F6"/>
    <w:rsid w:val="006B43EE"/>
    <w:rsid w:val="006C08C4"/>
    <w:rsid w:val="006C1ACF"/>
    <w:rsid w:val="006C5FCA"/>
    <w:rsid w:val="006D1EB7"/>
    <w:rsid w:val="006D6A10"/>
    <w:rsid w:val="006F17DB"/>
    <w:rsid w:val="006F1BF5"/>
    <w:rsid w:val="006F2059"/>
    <w:rsid w:val="00700741"/>
    <w:rsid w:val="007011A4"/>
    <w:rsid w:val="0070619B"/>
    <w:rsid w:val="00716AAD"/>
    <w:rsid w:val="00722CDD"/>
    <w:rsid w:val="00722FBF"/>
    <w:rsid w:val="00740AE6"/>
    <w:rsid w:val="007413E9"/>
    <w:rsid w:val="007436E6"/>
    <w:rsid w:val="007545FA"/>
    <w:rsid w:val="00754741"/>
    <w:rsid w:val="00757838"/>
    <w:rsid w:val="00766ABE"/>
    <w:rsid w:val="0077350E"/>
    <w:rsid w:val="0077370C"/>
    <w:rsid w:val="007743E3"/>
    <w:rsid w:val="00780740"/>
    <w:rsid w:val="00784419"/>
    <w:rsid w:val="00787397"/>
    <w:rsid w:val="00787DB3"/>
    <w:rsid w:val="00790240"/>
    <w:rsid w:val="00792DAE"/>
    <w:rsid w:val="00794143"/>
    <w:rsid w:val="00795FB3"/>
    <w:rsid w:val="00797CC7"/>
    <w:rsid w:val="007A35BC"/>
    <w:rsid w:val="007A68E5"/>
    <w:rsid w:val="007B2FAC"/>
    <w:rsid w:val="007B671E"/>
    <w:rsid w:val="007B7090"/>
    <w:rsid w:val="007C7556"/>
    <w:rsid w:val="007C7E82"/>
    <w:rsid w:val="007D2C81"/>
    <w:rsid w:val="007E0057"/>
    <w:rsid w:val="007E0BC0"/>
    <w:rsid w:val="007E1AE9"/>
    <w:rsid w:val="007E6F94"/>
    <w:rsid w:val="007F5DA5"/>
    <w:rsid w:val="00800835"/>
    <w:rsid w:val="008110E1"/>
    <w:rsid w:val="008124D1"/>
    <w:rsid w:val="00813112"/>
    <w:rsid w:val="00815075"/>
    <w:rsid w:val="008167FA"/>
    <w:rsid w:val="00823C6A"/>
    <w:rsid w:val="00825E6D"/>
    <w:rsid w:val="0082729F"/>
    <w:rsid w:val="00831A48"/>
    <w:rsid w:val="00835705"/>
    <w:rsid w:val="008378D7"/>
    <w:rsid w:val="00843C60"/>
    <w:rsid w:val="00843C8A"/>
    <w:rsid w:val="008457FD"/>
    <w:rsid w:val="00852135"/>
    <w:rsid w:val="00857F82"/>
    <w:rsid w:val="0086228A"/>
    <w:rsid w:val="00864F77"/>
    <w:rsid w:val="0086790D"/>
    <w:rsid w:val="00875FCE"/>
    <w:rsid w:val="00880C99"/>
    <w:rsid w:val="00885F25"/>
    <w:rsid w:val="0089036A"/>
    <w:rsid w:val="00891F3D"/>
    <w:rsid w:val="00896D94"/>
    <w:rsid w:val="008A064F"/>
    <w:rsid w:val="008A18E0"/>
    <w:rsid w:val="008B723E"/>
    <w:rsid w:val="008C0AF0"/>
    <w:rsid w:val="008C2CE7"/>
    <w:rsid w:val="008C74BF"/>
    <w:rsid w:val="008D024E"/>
    <w:rsid w:val="008D2764"/>
    <w:rsid w:val="008D4F81"/>
    <w:rsid w:val="008E42B4"/>
    <w:rsid w:val="008E5316"/>
    <w:rsid w:val="0090281A"/>
    <w:rsid w:val="00902C23"/>
    <w:rsid w:val="00907D78"/>
    <w:rsid w:val="009150BE"/>
    <w:rsid w:val="009174E7"/>
    <w:rsid w:val="00917692"/>
    <w:rsid w:val="00917CB0"/>
    <w:rsid w:val="009209D5"/>
    <w:rsid w:val="00931118"/>
    <w:rsid w:val="00932C65"/>
    <w:rsid w:val="00933B5B"/>
    <w:rsid w:val="009350A1"/>
    <w:rsid w:val="00945637"/>
    <w:rsid w:val="009460F8"/>
    <w:rsid w:val="00946746"/>
    <w:rsid w:val="009472B8"/>
    <w:rsid w:val="00952530"/>
    <w:rsid w:val="009526AF"/>
    <w:rsid w:val="00954F27"/>
    <w:rsid w:val="00960D91"/>
    <w:rsid w:val="009642CF"/>
    <w:rsid w:val="009650BA"/>
    <w:rsid w:val="00973E7F"/>
    <w:rsid w:val="009742F4"/>
    <w:rsid w:val="0097455F"/>
    <w:rsid w:val="00976C85"/>
    <w:rsid w:val="00977926"/>
    <w:rsid w:val="00985567"/>
    <w:rsid w:val="00986941"/>
    <w:rsid w:val="00993544"/>
    <w:rsid w:val="00996AB4"/>
    <w:rsid w:val="009A32EB"/>
    <w:rsid w:val="009A5BBE"/>
    <w:rsid w:val="009B3299"/>
    <w:rsid w:val="009B360F"/>
    <w:rsid w:val="009B5888"/>
    <w:rsid w:val="009C0428"/>
    <w:rsid w:val="009C7812"/>
    <w:rsid w:val="009D2670"/>
    <w:rsid w:val="009D2C95"/>
    <w:rsid w:val="009E3CE9"/>
    <w:rsid w:val="009F0B18"/>
    <w:rsid w:val="009F0F32"/>
    <w:rsid w:val="009F282F"/>
    <w:rsid w:val="009F77FE"/>
    <w:rsid w:val="00A04DCE"/>
    <w:rsid w:val="00A1394E"/>
    <w:rsid w:val="00A15053"/>
    <w:rsid w:val="00A16672"/>
    <w:rsid w:val="00A17649"/>
    <w:rsid w:val="00A17B45"/>
    <w:rsid w:val="00A2086B"/>
    <w:rsid w:val="00A25EB7"/>
    <w:rsid w:val="00A26F72"/>
    <w:rsid w:val="00A27485"/>
    <w:rsid w:val="00A3378A"/>
    <w:rsid w:val="00A371E6"/>
    <w:rsid w:val="00A41903"/>
    <w:rsid w:val="00A44CFE"/>
    <w:rsid w:val="00A45F1F"/>
    <w:rsid w:val="00A520E2"/>
    <w:rsid w:val="00A53DB6"/>
    <w:rsid w:val="00A60063"/>
    <w:rsid w:val="00A60729"/>
    <w:rsid w:val="00A61CFA"/>
    <w:rsid w:val="00A621E9"/>
    <w:rsid w:val="00A663D1"/>
    <w:rsid w:val="00A67697"/>
    <w:rsid w:val="00A70726"/>
    <w:rsid w:val="00A744B0"/>
    <w:rsid w:val="00A74FFF"/>
    <w:rsid w:val="00A85EFB"/>
    <w:rsid w:val="00A965A0"/>
    <w:rsid w:val="00AA1705"/>
    <w:rsid w:val="00AA7A45"/>
    <w:rsid w:val="00AB252D"/>
    <w:rsid w:val="00AB4DE6"/>
    <w:rsid w:val="00AB4E10"/>
    <w:rsid w:val="00AB5743"/>
    <w:rsid w:val="00AC3A01"/>
    <w:rsid w:val="00AC4AA8"/>
    <w:rsid w:val="00AC50C2"/>
    <w:rsid w:val="00AC5E42"/>
    <w:rsid w:val="00AD1ADC"/>
    <w:rsid w:val="00AD226F"/>
    <w:rsid w:val="00AD366E"/>
    <w:rsid w:val="00AF0882"/>
    <w:rsid w:val="00AF3D12"/>
    <w:rsid w:val="00AF477F"/>
    <w:rsid w:val="00B02F32"/>
    <w:rsid w:val="00B03EF9"/>
    <w:rsid w:val="00B1554B"/>
    <w:rsid w:val="00B214B1"/>
    <w:rsid w:val="00B21911"/>
    <w:rsid w:val="00B33D40"/>
    <w:rsid w:val="00B3416D"/>
    <w:rsid w:val="00B3635D"/>
    <w:rsid w:val="00B40521"/>
    <w:rsid w:val="00B532A7"/>
    <w:rsid w:val="00B55A94"/>
    <w:rsid w:val="00B60152"/>
    <w:rsid w:val="00B706D1"/>
    <w:rsid w:val="00B75C3E"/>
    <w:rsid w:val="00B80BBA"/>
    <w:rsid w:val="00B90CD2"/>
    <w:rsid w:val="00B916EB"/>
    <w:rsid w:val="00B9202A"/>
    <w:rsid w:val="00B953A7"/>
    <w:rsid w:val="00BA645C"/>
    <w:rsid w:val="00BA7F8A"/>
    <w:rsid w:val="00BB216B"/>
    <w:rsid w:val="00BB554A"/>
    <w:rsid w:val="00BB682D"/>
    <w:rsid w:val="00BC005A"/>
    <w:rsid w:val="00BC1645"/>
    <w:rsid w:val="00BD06AC"/>
    <w:rsid w:val="00BD4FBF"/>
    <w:rsid w:val="00BF6D47"/>
    <w:rsid w:val="00BF7242"/>
    <w:rsid w:val="00C0596B"/>
    <w:rsid w:val="00C06129"/>
    <w:rsid w:val="00C259D9"/>
    <w:rsid w:val="00C32265"/>
    <w:rsid w:val="00C37FB0"/>
    <w:rsid w:val="00C4014A"/>
    <w:rsid w:val="00C406F1"/>
    <w:rsid w:val="00C41B94"/>
    <w:rsid w:val="00C45617"/>
    <w:rsid w:val="00C46CD2"/>
    <w:rsid w:val="00C50331"/>
    <w:rsid w:val="00C5204F"/>
    <w:rsid w:val="00C549D5"/>
    <w:rsid w:val="00C63C23"/>
    <w:rsid w:val="00C71353"/>
    <w:rsid w:val="00C747E8"/>
    <w:rsid w:val="00C75111"/>
    <w:rsid w:val="00C755D5"/>
    <w:rsid w:val="00C7777A"/>
    <w:rsid w:val="00C80A54"/>
    <w:rsid w:val="00C80CB4"/>
    <w:rsid w:val="00C820A7"/>
    <w:rsid w:val="00C83A2E"/>
    <w:rsid w:val="00C9201E"/>
    <w:rsid w:val="00C92BFF"/>
    <w:rsid w:val="00C94F8D"/>
    <w:rsid w:val="00C95F62"/>
    <w:rsid w:val="00CA3258"/>
    <w:rsid w:val="00CA48EE"/>
    <w:rsid w:val="00CB140B"/>
    <w:rsid w:val="00CB356D"/>
    <w:rsid w:val="00CB5613"/>
    <w:rsid w:val="00CB7DBF"/>
    <w:rsid w:val="00CC31CC"/>
    <w:rsid w:val="00CC44FD"/>
    <w:rsid w:val="00CD3740"/>
    <w:rsid w:val="00CD527F"/>
    <w:rsid w:val="00CE0C18"/>
    <w:rsid w:val="00CE25AF"/>
    <w:rsid w:val="00CE370A"/>
    <w:rsid w:val="00CE37E1"/>
    <w:rsid w:val="00CE3C82"/>
    <w:rsid w:val="00CF021E"/>
    <w:rsid w:val="00CF3F05"/>
    <w:rsid w:val="00CF5942"/>
    <w:rsid w:val="00CF5D58"/>
    <w:rsid w:val="00CF65DB"/>
    <w:rsid w:val="00D01361"/>
    <w:rsid w:val="00D02722"/>
    <w:rsid w:val="00D06FA5"/>
    <w:rsid w:val="00D077A4"/>
    <w:rsid w:val="00D12503"/>
    <w:rsid w:val="00D252C5"/>
    <w:rsid w:val="00D25681"/>
    <w:rsid w:val="00D276E6"/>
    <w:rsid w:val="00D27E2B"/>
    <w:rsid w:val="00D32DC1"/>
    <w:rsid w:val="00D354CB"/>
    <w:rsid w:val="00D372FE"/>
    <w:rsid w:val="00D37772"/>
    <w:rsid w:val="00D45075"/>
    <w:rsid w:val="00D46625"/>
    <w:rsid w:val="00D4710A"/>
    <w:rsid w:val="00D53199"/>
    <w:rsid w:val="00D662DF"/>
    <w:rsid w:val="00D710AB"/>
    <w:rsid w:val="00D7220E"/>
    <w:rsid w:val="00D732C0"/>
    <w:rsid w:val="00D80EF2"/>
    <w:rsid w:val="00D82820"/>
    <w:rsid w:val="00D831F0"/>
    <w:rsid w:val="00D8409D"/>
    <w:rsid w:val="00D8488D"/>
    <w:rsid w:val="00D87301"/>
    <w:rsid w:val="00D90935"/>
    <w:rsid w:val="00D91547"/>
    <w:rsid w:val="00DA0E02"/>
    <w:rsid w:val="00DA4EBA"/>
    <w:rsid w:val="00DA4F1D"/>
    <w:rsid w:val="00DA646A"/>
    <w:rsid w:val="00DB7696"/>
    <w:rsid w:val="00DC338A"/>
    <w:rsid w:val="00DD174F"/>
    <w:rsid w:val="00DD20FE"/>
    <w:rsid w:val="00DD5A67"/>
    <w:rsid w:val="00DD7771"/>
    <w:rsid w:val="00DE034A"/>
    <w:rsid w:val="00DE30BC"/>
    <w:rsid w:val="00DE666A"/>
    <w:rsid w:val="00E01881"/>
    <w:rsid w:val="00E01D5A"/>
    <w:rsid w:val="00E0475F"/>
    <w:rsid w:val="00E11CD8"/>
    <w:rsid w:val="00E1201F"/>
    <w:rsid w:val="00E14B52"/>
    <w:rsid w:val="00E2284E"/>
    <w:rsid w:val="00E308E0"/>
    <w:rsid w:val="00E34519"/>
    <w:rsid w:val="00E379D9"/>
    <w:rsid w:val="00E40A6A"/>
    <w:rsid w:val="00E41C75"/>
    <w:rsid w:val="00E41D83"/>
    <w:rsid w:val="00E43625"/>
    <w:rsid w:val="00E43936"/>
    <w:rsid w:val="00E54951"/>
    <w:rsid w:val="00E54B05"/>
    <w:rsid w:val="00E5589F"/>
    <w:rsid w:val="00E612C7"/>
    <w:rsid w:val="00E61C50"/>
    <w:rsid w:val="00E63139"/>
    <w:rsid w:val="00E633A2"/>
    <w:rsid w:val="00E656B6"/>
    <w:rsid w:val="00E74493"/>
    <w:rsid w:val="00E761AF"/>
    <w:rsid w:val="00E775D6"/>
    <w:rsid w:val="00E80CC7"/>
    <w:rsid w:val="00E81C57"/>
    <w:rsid w:val="00E851F6"/>
    <w:rsid w:val="00E86F81"/>
    <w:rsid w:val="00E96CB8"/>
    <w:rsid w:val="00EA1C3B"/>
    <w:rsid w:val="00EA1CB3"/>
    <w:rsid w:val="00EA4A8F"/>
    <w:rsid w:val="00EA4A94"/>
    <w:rsid w:val="00EA5B77"/>
    <w:rsid w:val="00EB1211"/>
    <w:rsid w:val="00EB1C78"/>
    <w:rsid w:val="00EB2457"/>
    <w:rsid w:val="00EB5971"/>
    <w:rsid w:val="00EB63E0"/>
    <w:rsid w:val="00EC5940"/>
    <w:rsid w:val="00ED0D55"/>
    <w:rsid w:val="00ED1283"/>
    <w:rsid w:val="00ED41EA"/>
    <w:rsid w:val="00EE2031"/>
    <w:rsid w:val="00EE2897"/>
    <w:rsid w:val="00EE29E3"/>
    <w:rsid w:val="00EE446E"/>
    <w:rsid w:val="00EE49F6"/>
    <w:rsid w:val="00EE4D90"/>
    <w:rsid w:val="00EE733F"/>
    <w:rsid w:val="00EE7C0D"/>
    <w:rsid w:val="00EF45B4"/>
    <w:rsid w:val="00EF4E53"/>
    <w:rsid w:val="00F032FF"/>
    <w:rsid w:val="00F046BE"/>
    <w:rsid w:val="00F111FE"/>
    <w:rsid w:val="00F13717"/>
    <w:rsid w:val="00F14960"/>
    <w:rsid w:val="00F220D7"/>
    <w:rsid w:val="00F24CEE"/>
    <w:rsid w:val="00F33FFC"/>
    <w:rsid w:val="00F460EF"/>
    <w:rsid w:val="00F47DE1"/>
    <w:rsid w:val="00F50858"/>
    <w:rsid w:val="00F51A2D"/>
    <w:rsid w:val="00F57A63"/>
    <w:rsid w:val="00F62E84"/>
    <w:rsid w:val="00F7095A"/>
    <w:rsid w:val="00F73536"/>
    <w:rsid w:val="00F73930"/>
    <w:rsid w:val="00F74431"/>
    <w:rsid w:val="00F75C32"/>
    <w:rsid w:val="00F75DAE"/>
    <w:rsid w:val="00F765C6"/>
    <w:rsid w:val="00F80091"/>
    <w:rsid w:val="00F84682"/>
    <w:rsid w:val="00F85C8B"/>
    <w:rsid w:val="00F90CC8"/>
    <w:rsid w:val="00F9288E"/>
    <w:rsid w:val="00F94C81"/>
    <w:rsid w:val="00F964E9"/>
    <w:rsid w:val="00FA2222"/>
    <w:rsid w:val="00FB637B"/>
    <w:rsid w:val="00FC1218"/>
    <w:rsid w:val="00FC40FE"/>
    <w:rsid w:val="00FC48CD"/>
    <w:rsid w:val="00FC63A4"/>
    <w:rsid w:val="00FC7AE4"/>
    <w:rsid w:val="00FD2F56"/>
    <w:rsid w:val="00FD7BCD"/>
    <w:rsid w:val="00FD7ED7"/>
    <w:rsid w:val="00FE3941"/>
    <w:rsid w:val="00FE4E47"/>
    <w:rsid w:val="00FE66C8"/>
    <w:rsid w:val="00FF2CD9"/>
    <w:rsid w:val="0198803B"/>
    <w:rsid w:val="02C8EAB1"/>
    <w:rsid w:val="081AC430"/>
    <w:rsid w:val="0B23F77D"/>
    <w:rsid w:val="0BEDF134"/>
    <w:rsid w:val="1CD2E9F3"/>
    <w:rsid w:val="20B7AF9D"/>
    <w:rsid w:val="32F248BA"/>
    <w:rsid w:val="376B9AF3"/>
    <w:rsid w:val="3C363235"/>
    <w:rsid w:val="413CFB7B"/>
    <w:rsid w:val="435C8AE7"/>
    <w:rsid w:val="52A1A859"/>
    <w:rsid w:val="5A1E8333"/>
    <w:rsid w:val="5A321DD9"/>
    <w:rsid w:val="5C49AE2C"/>
    <w:rsid w:val="68CA37AD"/>
    <w:rsid w:val="6B066DB3"/>
    <w:rsid w:val="6E759D55"/>
    <w:rsid w:val="6F90F09C"/>
    <w:rsid w:val="7576A8F1"/>
    <w:rsid w:val="7B1CD025"/>
    <w:rsid w:val="7D3FA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1B6"/>
  <w15:chartTrackingRefBased/>
  <w15:docId w15:val="{B3D51528-2DEA-49BF-8C7C-DDD5E88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0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0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05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05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05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05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05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05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05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05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05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05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05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05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05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05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05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0521"/>
    <w:rPr>
      <w:rFonts w:eastAsiaTheme="majorEastAsia" w:cstheme="majorBidi"/>
      <w:color w:val="272727" w:themeColor="text1" w:themeTint="D8"/>
    </w:rPr>
  </w:style>
  <w:style w:type="paragraph" w:styleId="Titre">
    <w:name w:val="Title"/>
    <w:basedOn w:val="Normal"/>
    <w:next w:val="Normal"/>
    <w:link w:val="TitreCar"/>
    <w:uiPriority w:val="10"/>
    <w:qFormat/>
    <w:rsid w:val="00B40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05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05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05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0521"/>
    <w:pPr>
      <w:spacing w:before="160"/>
      <w:jc w:val="center"/>
    </w:pPr>
    <w:rPr>
      <w:i/>
      <w:iCs/>
      <w:color w:val="404040" w:themeColor="text1" w:themeTint="BF"/>
    </w:rPr>
  </w:style>
  <w:style w:type="character" w:customStyle="1" w:styleId="CitationCar">
    <w:name w:val="Citation Car"/>
    <w:basedOn w:val="Policepardfaut"/>
    <w:link w:val="Citation"/>
    <w:uiPriority w:val="29"/>
    <w:rsid w:val="00B40521"/>
    <w:rPr>
      <w:i/>
      <w:iCs/>
      <w:color w:val="404040" w:themeColor="text1" w:themeTint="BF"/>
    </w:rPr>
  </w:style>
  <w:style w:type="paragraph" w:styleId="Paragraphedeliste">
    <w:name w:val="List Paragraph"/>
    <w:basedOn w:val="Normal"/>
    <w:uiPriority w:val="34"/>
    <w:qFormat/>
    <w:rsid w:val="00B40521"/>
    <w:pPr>
      <w:ind w:left="720"/>
      <w:contextualSpacing/>
    </w:pPr>
  </w:style>
  <w:style w:type="character" w:styleId="Accentuationintense">
    <w:name w:val="Intense Emphasis"/>
    <w:basedOn w:val="Policepardfaut"/>
    <w:uiPriority w:val="21"/>
    <w:qFormat/>
    <w:rsid w:val="00B40521"/>
    <w:rPr>
      <w:i/>
      <w:iCs/>
      <w:color w:val="0F4761" w:themeColor="accent1" w:themeShade="BF"/>
    </w:rPr>
  </w:style>
  <w:style w:type="paragraph" w:styleId="Citationintense">
    <w:name w:val="Intense Quote"/>
    <w:basedOn w:val="Normal"/>
    <w:next w:val="Normal"/>
    <w:link w:val="CitationintenseCar"/>
    <w:uiPriority w:val="30"/>
    <w:qFormat/>
    <w:rsid w:val="00B40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0521"/>
    <w:rPr>
      <w:i/>
      <w:iCs/>
      <w:color w:val="0F4761" w:themeColor="accent1" w:themeShade="BF"/>
    </w:rPr>
  </w:style>
  <w:style w:type="character" w:styleId="Rfrenceintense">
    <w:name w:val="Intense Reference"/>
    <w:basedOn w:val="Policepardfaut"/>
    <w:uiPriority w:val="32"/>
    <w:qFormat/>
    <w:rsid w:val="00B40521"/>
    <w:rPr>
      <w:b/>
      <w:bCs/>
      <w:smallCaps/>
      <w:color w:val="0F4761" w:themeColor="accent1" w:themeShade="BF"/>
      <w:spacing w:val="5"/>
    </w:rPr>
  </w:style>
  <w:style w:type="paragraph" w:styleId="Pieddepage">
    <w:name w:val="footer"/>
    <w:basedOn w:val="Normal"/>
    <w:link w:val="PieddepageCar"/>
    <w:uiPriority w:val="99"/>
    <w:unhideWhenUsed/>
    <w:rsid w:val="00B405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521"/>
  </w:style>
  <w:style w:type="character" w:styleId="Marquedecommentaire">
    <w:name w:val="annotation reference"/>
    <w:basedOn w:val="Policepardfaut"/>
    <w:uiPriority w:val="99"/>
    <w:semiHidden/>
    <w:unhideWhenUsed/>
    <w:rsid w:val="00F73536"/>
    <w:rPr>
      <w:sz w:val="16"/>
      <w:szCs w:val="16"/>
    </w:rPr>
  </w:style>
  <w:style w:type="paragraph" w:styleId="Commentaire">
    <w:name w:val="annotation text"/>
    <w:basedOn w:val="Normal"/>
    <w:link w:val="CommentaireCar"/>
    <w:uiPriority w:val="99"/>
    <w:unhideWhenUsed/>
    <w:rsid w:val="00F73536"/>
    <w:pPr>
      <w:spacing w:line="240" w:lineRule="auto"/>
    </w:pPr>
    <w:rPr>
      <w:sz w:val="20"/>
      <w:szCs w:val="20"/>
    </w:rPr>
  </w:style>
  <w:style w:type="character" w:customStyle="1" w:styleId="CommentaireCar">
    <w:name w:val="Commentaire Car"/>
    <w:basedOn w:val="Policepardfaut"/>
    <w:link w:val="Commentaire"/>
    <w:uiPriority w:val="99"/>
    <w:rsid w:val="00F73536"/>
    <w:rPr>
      <w:sz w:val="20"/>
      <w:szCs w:val="20"/>
    </w:rPr>
  </w:style>
  <w:style w:type="character" w:styleId="Lienhypertexte">
    <w:name w:val="Hyperlink"/>
    <w:basedOn w:val="Policepardfaut"/>
    <w:uiPriority w:val="99"/>
    <w:unhideWhenUsed/>
    <w:rsid w:val="00F73536"/>
    <w:rPr>
      <w:color w:val="467886" w:themeColor="hyperlink"/>
      <w:u w:val="single"/>
    </w:rPr>
  </w:style>
  <w:style w:type="character" w:styleId="Mentionnonrsolue">
    <w:name w:val="Unresolved Mention"/>
    <w:basedOn w:val="Policepardfaut"/>
    <w:uiPriority w:val="99"/>
    <w:semiHidden/>
    <w:unhideWhenUsed/>
    <w:rsid w:val="00F7353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33D40"/>
    <w:rPr>
      <w:b/>
      <w:bCs/>
    </w:rPr>
  </w:style>
  <w:style w:type="character" w:customStyle="1" w:styleId="ObjetducommentaireCar">
    <w:name w:val="Objet du commentaire Car"/>
    <w:basedOn w:val="CommentaireCar"/>
    <w:link w:val="Objetducommentaire"/>
    <w:uiPriority w:val="99"/>
    <w:semiHidden/>
    <w:rsid w:val="00B33D40"/>
    <w:rPr>
      <w:b/>
      <w:bCs/>
      <w:sz w:val="20"/>
      <w:szCs w:val="20"/>
    </w:rPr>
  </w:style>
  <w:style w:type="paragraph" w:styleId="NormalWeb">
    <w:name w:val="Normal (Web)"/>
    <w:basedOn w:val="Normal"/>
    <w:uiPriority w:val="99"/>
    <w:semiHidden/>
    <w:unhideWhenUsed/>
    <w:rsid w:val="00F75DAE"/>
    <w:rPr>
      <w:rFonts w:ascii="Times New Roman" w:hAnsi="Times New Roman" w:cs="Times New Roman"/>
      <w:sz w:val="24"/>
      <w:szCs w:val="24"/>
    </w:rPr>
  </w:style>
  <w:style w:type="paragraph" w:styleId="Rvision">
    <w:name w:val="Revision"/>
    <w:hidden/>
    <w:uiPriority w:val="99"/>
    <w:semiHidden/>
    <w:rsid w:val="00CF5D58"/>
    <w:pPr>
      <w:spacing w:after="0" w:line="240" w:lineRule="auto"/>
    </w:pPr>
  </w:style>
  <w:style w:type="paragraph" w:styleId="En-tte">
    <w:name w:val="header"/>
    <w:basedOn w:val="Normal"/>
    <w:link w:val="En-tteCar"/>
    <w:uiPriority w:val="99"/>
    <w:unhideWhenUsed/>
    <w:rsid w:val="005435F4"/>
    <w:pPr>
      <w:tabs>
        <w:tab w:val="center" w:pos="4536"/>
        <w:tab w:val="right" w:pos="9072"/>
      </w:tabs>
      <w:spacing w:after="0" w:line="240" w:lineRule="auto"/>
    </w:pPr>
  </w:style>
  <w:style w:type="character" w:customStyle="1" w:styleId="En-tteCar">
    <w:name w:val="En-tête Car"/>
    <w:basedOn w:val="Policepardfaut"/>
    <w:link w:val="En-tte"/>
    <w:uiPriority w:val="99"/>
    <w:rsid w:val="005435F4"/>
  </w:style>
  <w:style w:type="character" w:styleId="Mention">
    <w:name w:val="Mention"/>
    <w:basedOn w:val="Policepardfaut"/>
    <w:uiPriority w:val="99"/>
    <w:unhideWhenUsed/>
    <w:rsid w:val="007D2C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226">
      <w:bodyDiv w:val="1"/>
      <w:marLeft w:val="0"/>
      <w:marRight w:val="0"/>
      <w:marTop w:val="0"/>
      <w:marBottom w:val="0"/>
      <w:divBdr>
        <w:top w:val="none" w:sz="0" w:space="0" w:color="auto"/>
        <w:left w:val="none" w:sz="0" w:space="0" w:color="auto"/>
        <w:bottom w:val="none" w:sz="0" w:space="0" w:color="auto"/>
        <w:right w:val="none" w:sz="0" w:space="0" w:color="auto"/>
      </w:divBdr>
      <w:divsChild>
        <w:div w:id="424113208">
          <w:marLeft w:val="0"/>
          <w:marRight w:val="0"/>
          <w:marTop w:val="0"/>
          <w:marBottom w:val="0"/>
          <w:divBdr>
            <w:top w:val="none" w:sz="0" w:space="0" w:color="auto"/>
            <w:left w:val="none" w:sz="0" w:space="0" w:color="auto"/>
            <w:bottom w:val="none" w:sz="0" w:space="0" w:color="auto"/>
            <w:right w:val="none" w:sz="0" w:space="0" w:color="auto"/>
          </w:divBdr>
          <w:divsChild>
            <w:div w:id="2002804133">
              <w:marLeft w:val="0"/>
              <w:marRight w:val="0"/>
              <w:marTop w:val="0"/>
              <w:marBottom w:val="0"/>
              <w:divBdr>
                <w:top w:val="none" w:sz="0" w:space="0" w:color="auto"/>
                <w:left w:val="none" w:sz="0" w:space="0" w:color="auto"/>
                <w:bottom w:val="none" w:sz="0" w:space="0" w:color="auto"/>
                <w:right w:val="none" w:sz="0" w:space="0" w:color="auto"/>
              </w:divBdr>
              <w:divsChild>
                <w:div w:id="1228498457">
                  <w:marLeft w:val="0"/>
                  <w:marRight w:val="0"/>
                  <w:marTop w:val="0"/>
                  <w:marBottom w:val="0"/>
                  <w:divBdr>
                    <w:top w:val="none" w:sz="0" w:space="0" w:color="auto"/>
                    <w:left w:val="none" w:sz="0" w:space="0" w:color="auto"/>
                    <w:bottom w:val="none" w:sz="0" w:space="0" w:color="auto"/>
                    <w:right w:val="none" w:sz="0" w:space="0" w:color="auto"/>
                  </w:divBdr>
                  <w:divsChild>
                    <w:div w:id="12115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96544">
          <w:marLeft w:val="0"/>
          <w:marRight w:val="0"/>
          <w:marTop w:val="0"/>
          <w:marBottom w:val="0"/>
          <w:divBdr>
            <w:top w:val="none" w:sz="0" w:space="0" w:color="auto"/>
            <w:left w:val="none" w:sz="0" w:space="0" w:color="auto"/>
            <w:bottom w:val="none" w:sz="0" w:space="0" w:color="auto"/>
            <w:right w:val="none" w:sz="0" w:space="0" w:color="auto"/>
          </w:divBdr>
          <w:divsChild>
            <w:div w:id="654264556">
              <w:marLeft w:val="0"/>
              <w:marRight w:val="0"/>
              <w:marTop w:val="0"/>
              <w:marBottom w:val="0"/>
              <w:divBdr>
                <w:top w:val="none" w:sz="0" w:space="0" w:color="auto"/>
                <w:left w:val="none" w:sz="0" w:space="0" w:color="auto"/>
                <w:bottom w:val="none" w:sz="0" w:space="0" w:color="auto"/>
                <w:right w:val="none" w:sz="0" w:space="0" w:color="auto"/>
              </w:divBdr>
              <w:divsChild>
                <w:div w:id="550461217">
                  <w:marLeft w:val="0"/>
                  <w:marRight w:val="0"/>
                  <w:marTop w:val="0"/>
                  <w:marBottom w:val="0"/>
                  <w:divBdr>
                    <w:top w:val="none" w:sz="0" w:space="0" w:color="auto"/>
                    <w:left w:val="none" w:sz="0" w:space="0" w:color="auto"/>
                    <w:bottom w:val="none" w:sz="0" w:space="0" w:color="auto"/>
                    <w:right w:val="none" w:sz="0" w:space="0" w:color="auto"/>
                  </w:divBdr>
                </w:div>
                <w:div w:id="597107368">
                  <w:marLeft w:val="0"/>
                  <w:marRight w:val="0"/>
                  <w:marTop w:val="0"/>
                  <w:marBottom w:val="0"/>
                  <w:divBdr>
                    <w:top w:val="none" w:sz="0" w:space="0" w:color="auto"/>
                    <w:left w:val="none" w:sz="0" w:space="0" w:color="auto"/>
                    <w:bottom w:val="none" w:sz="0" w:space="0" w:color="auto"/>
                    <w:right w:val="none" w:sz="0" w:space="0" w:color="auto"/>
                  </w:divBdr>
                  <w:divsChild>
                    <w:div w:id="322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6870">
          <w:marLeft w:val="0"/>
          <w:marRight w:val="0"/>
          <w:marTop w:val="0"/>
          <w:marBottom w:val="0"/>
          <w:divBdr>
            <w:top w:val="none" w:sz="0" w:space="0" w:color="auto"/>
            <w:left w:val="none" w:sz="0" w:space="0" w:color="auto"/>
            <w:bottom w:val="none" w:sz="0" w:space="0" w:color="auto"/>
            <w:right w:val="none" w:sz="0" w:space="0" w:color="auto"/>
          </w:divBdr>
          <w:divsChild>
            <w:div w:id="441459419">
              <w:marLeft w:val="0"/>
              <w:marRight w:val="0"/>
              <w:marTop w:val="0"/>
              <w:marBottom w:val="0"/>
              <w:divBdr>
                <w:top w:val="none" w:sz="0" w:space="0" w:color="auto"/>
                <w:left w:val="none" w:sz="0" w:space="0" w:color="auto"/>
                <w:bottom w:val="none" w:sz="0" w:space="0" w:color="auto"/>
                <w:right w:val="none" w:sz="0" w:space="0" w:color="auto"/>
              </w:divBdr>
              <w:divsChild>
                <w:div w:id="1231428023">
                  <w:marLeft w:val="0"/>
                  <w:marRight w:val="0"/>
                  <w:marTop w:val="0"/>
                  <w:marBottom w:val="0"/>
                  <w:divBdr>
                    <w:top w:val="none" w:sz="0" w:space="0" w:color="auto"/>
                    <w:left w:val="none" w:sz="0" w:space="0" w:color="auto"/>
                    <w:bottom w:val="none" w:sz="0" w:space="0" w:color="auto"/>
                    <w:right w:val="none" w:sz="0" w:space="0" w:color="auto"/>
                  </w:divBdr>
                </w:div>
                <w:div w:id="1286618153">
                  <w:marLeft w:val="0"/>
                  <w:marRight w:val="0"/>
                  <w:marTop w:val="0"/>
                  <w:marBottom w:val="0"/>
                  <w:divBdr>
                    <w:top w:val="none" w:sz="0" w:space="0" w:color="auto"/>
                    <w:left w:val="none" w:sz="0" w:space="0" w:color="auto"/>
                    <w:bottom w:val="none" w:sz="0" w:space="0" w:color="auto"/>
                    <w:right w:val="none" w:sz="0" w:space="0" w:color="auto"/>
                  </w:divBdr>
                  <w:divsChild>
                    <w:div w:id="13911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2255">
      <w:bodyDiv w:val="1"/>
      <w:marLeft w:val="0"/>
      <w:marRight w:val="0"/>
      <w:marTop w:val="0"/>
      <w:marBottom w:val="0"/>
      <w:divBdr>
        <w:top w:val="none" w:sz="0" w:space="0" w:color="auto"/>
        <w:left w:val="none" w:sz="0" w:space="0" w:color="auto"/>
        <w:bottom w:val="none" w:sz="0" w:space="0" w:color="auto"/>
        <w:right w:val="none" w:sz="0" w:space="0" w:color="auto"/>
      </w:divBdr>
    </w:div>
    <w:div w:id="760834038">
      <w:bodyDiv w:val="1"/>
      <w:marLeft w:val="0"/>
      <w:marRight w:val="0"/>
      <w:marTop w:val="0"/>
      <w:marBottom w:val="0"/>
      <w:divBdr>
        <w:top w:val="none" w:sz="0" w:space="0" w:color="auto"/>
        <w:left w:val="none" w:sz="0" w:space="0" w:color="auto"/>
        <w:bottom w:val="none" w:sz="0" w:space="0" w:color="auto"/>
        <w:right w:val="none" w:sz="0" w:space="0" w:color="auto"/>
      </w:divBdr>
    </w:div>
    <w:div w:id="1212615900">
      <w:bodyDiv w:val="1"/>
      <w:marLeft w:val="0"/>
      <w:marRight w:val="0"/>
      <w:marTop w:val="0"/>
      <w:marBottom w:val="0"/>
      <w:divBdr>
        <w:top w:val="none" w:sz="0" w:space="0" w:color="auto"/>
        <w:left w:val="none" w:sz="0" w:space="0" w:color="auto"/>
        <w:bottom w:val="none" w:sz="0" w:space="0" w:color="auto"/>
        <w:right w:val="none" w:sz="0" w:space="0" w:color="auto"/>
      </w:divBdr>
    </w:div>
    <w:div w:id="1265579135">
      <w:bodyDiv w:val="1"/>
      <w:marLeft w:val="0"/>
      <w:marRight w:val="0"/>
      <w:marTop w:val="0"/>
      <w:marBottom w:val="0"/>
      <w:divBdr>
        <w:top w:val="none" w:sz="0" w:space="0" w:color="auto"/>
        <w:left w:val="none" w:sz="0" w:space="0" w:color="auto"/>
        <w:bottom w:val="none" w:sz="0" w:space="0" w:color="auto"/>
        <w:right w:val="none" w:sz="0" w:space="0" w:color="auto"/>
      </w:divBdr>
    </w:div>
    <w:div w:id="1463500160">
      <w:bodyDiv w:val="1"/>
      <w:marLeft w:val="0"/>
      <w:marRight w:val="0"/>
      <w:marTop w:val="0"/>
      <w:marBottom w:val="0"/>
      <w:divBdr>
        <w:top w:val="none" w:sz="0" w:space="0" w:color="auto"/>
        <w:left w:val="none" w:sz="0" w:space="0" w:color="auto"/>
        <w:bottom w:val="none" w:sz="0" w:space="0" w:color="auto"/>
        <w:right w:val="none" w:sz="0" w:space="0" w:color="auto"/>
      </w:divBdr>
    </w:div>
    <w:div w:id="1558279335">
      <w:bodyDiv w:val="1"/>
      <w:marLeft w:val="0"/>
      <w:marRight w:val="0"/>
      <w:marTop w:val="0"/>
      <w:marBottom w:val="0"/>
      <w:divBdr>
        <w:top w:val="none" w:sz="0" w:space="0" w:color="auto"/>
        <w:left w:val="none" w:sz="0" w:space="0" w:color="auto"/>
        <w:bottom w:val="none" w:sz="0" w:space="0" w:color="auto"/>
        <w:right w:val="none" w:sz="0" w:space="0" w:color="auto"/>
      </w:divBdr>
    </w:div>
    <w:div w:id="20260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igoswap.ouigo.com/resell-tickets/charte-de-confidentiali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uigo.com/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CDD5859CC18468F3539CDEA270F59" ma:contentTypeVersion="20" ma:contentTypeDescription="Crée un document." ma:contentTypeScope="" ma:versionID="8eb364b17055919429bf053a54643b3e">
  <xsd:schema xmlns:xsd="http://www.w3.org/2001/XMLSchema" xmlns:xs="http://www.w3.org/2001/XMLSchema" xmlns:p="http://schemas.microsoft.com/office/2006/metadata/properties" xmlns:ns2="617de7ad-c64c-4c01-b78b-b28fc558001c" xmlns:ns3="004823be-46e1-40d7-9351-91a2db78e0ef" targetNamespace="http://schemas.microsoft.com/office/2006/metadata/properties" ma:root="true" ma:fieldsID="dbb30095a8c8aeff2a58e83613a5ce87" ns2:_="" ns3:_="">
    <xsd:import namespace="617de7ad-c64c-4c01-b78b-b28fc558001c"/>
    <xsd:import namespace="004823be-46e1-40d7-9351-91a2db78e0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de7ad-c64c-4c01-b78b-b28fc5580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823be-46e1-40d7-9351-91a2db78e0e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f05512e-5282-4b6b-a665-1cdba2b5b2bf}" ma:internalName="TaxCatchAll" ma:showField="CatchAllData" ma:web="004823be-46e1-40d7-9351-91a2db78e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17de7ad-c64c-4c01-b78b-b28fc558001c" xsi:nil="true"/>
    <lcf76f155ced4ddcb4097134ff3c332f xmlns="617de7ad-c64c-4c01-b78b-b28fc558001c">
      <Terms xmlns="http://schemas.microsoft.com/office/infopath/2007/PartnerControls"/>
    </lcf76f155ced4ddcb4097134ff3c332f>
    <TaxCatchAll xmlns="004823be-46e1-40d7-9351-91a2db78e0ef" xsi:nil="true"/>
  </documentManagement>
</p:properties>
</file>

<file path=customXml/itemProps1.xml><?xml version="1.0" encoding="utf-8"?>
<ds:datastoreItem xmlns:ds="http://schemas.openxmlformats.org/officeDocument/2006/customXml" ds:itemID="{E59C0130-EFD0-4A05-9EB3-71FE5F54511F}">
  <ds:schemaRefs>
    <ds:schemaRef ds:uri="http://schemas.microsoft.com/sharepoint/v3/contenttype/forms"/>
  </ds:schemaRefs>
</ds:datastoreItem>
</file>

<file path=customXml/itemProps2.xml><?xml version="1.0" encoding="utf-8"?>
<ds:datastoreItem xmlns:ds="http://schemas.openxmlformats.org/officeDocument/2006/customXml" ds:itemID="{0047D238-E562-4E81-B40E-DA1B540F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de7ad-c64c-4c01-b78b-b28fc558001c"/>
    <ds:schemaRef ds:uri="004823be-46e1-40d7-9351-91a2db78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19B8A-9A2F-48F7-880B-5A07EE025702}">
  <ds:schemaRefs>
    <ds:schemaRef ds:uri="http://schemas.microsoft.com/office/2006/metadata/properties"/>
    <ds:schemaRef ds:uri="http://schemas.microsoft.com/office/infopath/2007/PartnerControls"/>
    <ds:schemaRef ds:uri="617de7ad-c64c-4c01-b78b-b28fc558001c"/>
    <ds:schemaRef ds:uri="004823be-46e1-40d7-9351-91a2db78e0e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3583</Words>
  <Characters>19712</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SOILIHI Thoueibat (SNCF VOYAGEURS)</dc:creator>
  <cp:keywords/>
  <dc:description/>
  <cp:lastModifiedBy>Alban FARCY</cp:lastModifiedBy>
  <cp:revision>3</cp:revision>
  <dcterms:created xsi:type="dcterms:W3CDTF">2025-06-17T17:35:00Z</dcterms:created>
  <dcterms:modified xsi:type="dcterms:W3CDTF">2025-06-17T17:39:00Z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396eec61,20d29444,b3878c7</vt:lpwstr>
  </property>
  <property fmtid="{D5CDD505-2E9C-101B-9397-08002B2CF9AE}" pid="3" name="ClassificationContentMarkingFooterFontProps">
    <vt:lpwstr>#008000,10,Calibri</vt:lpwstr>
  </property>
  <property fmtid="{D5CDD505-2E9C-101B-9397-08002B2CF9AE}" pid="4" name="ClassificationContentMarkingFooterText">
    <vt:lpwstr>Interne</vt:lpwstr>
  </property>
  <property fmtid="{D5CDD505-2E9C-101B-9397-08002B2CF9AE}" pid="5" name="MSIP_Label_c8d3f7c8-5c4b-4ab6-9486-a0a9eb08efa7_Enabled">
    <vt:lpwstr>true</vt:lpwstr>
  </property>
  <property fmtid="{D5CDD505-2E9C-101B-9397-08002B2CF9AE}" pid="6" name="MSIP_Label_c8d3f7c8-5c4b-4ab6-9486-a0a9eb08efa7_SetDate">
    <vt:lpwstr>2025-05-12T09:35:38Z</vt:lpwstr>
  </property>
  <property fmtid="{D5CDD505-2E9C-101B-9397-08002B2CF9AE}" pid="7" name="MSIP_Label_c8d3f7c8-5c4b-4ab6-9486-a0a9eb08efa7_Method">
    <vt:lpwstr>Standard</vt:lpwstr>
  </property>
  <property fmtid="{D5CDD505-2E9C-101B-9397-08002B2CF9AE}" pid="8" name="MSIP_Label_c8d3f7c8-5c4b-4ab6-9486-a0a9eb08efa7_Name">
    <vt:lpwstr>Interne - Groupe</vt:lpwstr>
  </property>
  <property fmtid="{D5CDD505-2E9C-101B-9397-08002B2CF9AE}" pid="9" name="MSIP_Label_c8d3f7c8-5c4b-4ab6-9486-a0a9eb08efa7_SiteId">
    <vt:lpwstr>4a7c8238-5799-4b16-9fc6-9ad8fce5a7d9</vt:lpwstr>
  </property>
  <property fmtid="{D5CDD505-2E9C-101B-9397-08002B2CF9AE}" pid="10" name="MSIP_Label_c8d3f7c8-5c4b-4ab6-9486-a0a9eb08efa7_ActionId">
    <vt:lpwstr>aa6af651-04d3-4e87-9196-bb6974e09aa2</vt:lpwstr>
  </property>
  <property fmtid="{D5CDD505-2E9C-101B-9397-08002B2CF9AE}" pid="11" name="MSIP_Label_c8d3f7c8-5c4b-4ab6-9486-a0a9eb08efa7_ContentBits">
    <vt:lpwstr>2</vt:lpwstr>
  </property>
  <property fmtid="{D5CDD505-2E9C-101B-9397-08002B2CF9AE}" pid="12" name="ContentTypeId">
    <vt:lpwstr>0x0101002C4CDD5859CC18468F3539CDEA270F59</vt:lpwstr>
  </property>
  <property fmtid="{D5CDD505-2E9C-101B-9397-08002B2CF9AE}" pid="13" name="MediaServiceImageTags">
    <vt:lpwstr/>
  </property>
</Properties>
</file>